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6BD4" w:rsidRDefault="00C66BD4" w:rsidP="00C66BD4">
      <w:pPr>
        <w:spacing w:line="276" w:lineRule="auto"/>
        <w:jc w:val="center"/>
        <w:rPr>
          <w:rFonts w:ascii="Times New Roman" w:hAnsi="Times New Roman" w:cs="Times New Roman"/>
          <w:b/>
          <w:bCs/>
          <w:sz w:val="24"/>
          <w:szCs w:val="24"/>
        </w:rPr>
      </w:pPr>
      <w:r>
        <w:rPr>
          <w:rFonts w:ascii="Times New Roman" w:hAnsi="Times New Roman" w:cs="Times New Roman"/>
          <w:b/>
          <w:bCs/>
          <w:sz w:val="24"/>
          <w:szCs w:val="24"/>
        </w:rPr>
        <w:t>T.C.</w:t>
      </w:r>
    </w:p>
    <w:p w:rsidR="00C66BD4" w:rsidRDefault="00C66BD4" w:rsidP="00C66BD4">
      <w:pPr>
        <w:pStyle w:val="Balk3"/>
        <w:spacing w:before="0" w:after="0" w:line="276" w:lineRule="auto"/>
        <w:jc w:val="center"/>
        <w:rPr>
          <w:rFonts w:ascii="Times New Roman" w:hAnsi="Times New Roman"/>
          <w:sz w:val="24"/>
          <w:szCs w:val="24"/>
        </w:rPr>
      </w:pPr>
      <w:r>
        <w:rPr>
          <w:rFonts w:ascii="Times New Roman" w:hAnsi="Times New Roman"/>
          <w:sz w:val="24"/>
          <w:szCs w:val="24"/>
        </w:rPr>
        <w:t>MİLLÎ EĞİTİM BAKANLIĞI</w:t>
      </w:r>
    </w:p>
    <w:p w:rsidR="00C66BD4" w:rsidRDefault="00C66BD4" w:rsidP="00C66BD4">
      <w:pPr>
        <w:spacing w:line="276" w:lineRule="auto"/>
        <w:jc w:val="center"/>
        <w:rPr>
          <w:rFonts w:ascii="Times New Roman" w:hAnsi="Times New Roman" w:cs="Times New Roman"/>
          <w:b/>
          <w:bCs/>
          <w:sz w:val="24"/>
          <w:szCs w:val="24"/>
        </w:rPr>
      </w:pPr>
      <w:r>
        <w:rPr>
          <w:rFonts w:ascii="Times New Roman" w:hAnsi="Times New Roman" w:cs="Times New Roman"/>
          <w:b/>
          <w:bCs/>
          <w:sz w:val="24"/>
          <w:szCs w:val="24"/>
        </w:rPr>
        <w:t>Öğretmen Yetiştirme ve Geliştirme Genel Müdürlüğü</w:t>
      </w:r>
    </w:p>
    <w:p w:rsidR="00C66BD4" w:rsidRDefault="00C66BD4" w:rsidP="00C66BD4">
      <w:pPr>
        <w:spacing w:line="276" w:lineRule="auto"/>
        <w:jc w:val="center"/>
        <w:rPr>
          <w:rFonts w:ascii="Times New Roman" w:hAnsi="Times New Roman" w:cs="Times New Roman"/>
          <w:b/>
          <w:bCs/>
          <w:sz w:val="24"/>
          <w:szCs w:val="24"/>
        </w:rPr>
      </w:pPr>
    </w:p>
    <w:p w:rsidR="00C66BD4" w:rsidRDefault="00C66BD4" w:rsidP="00C66BD4">
      <w:pPr>
        <w:spacing w:line="276" w:lineRule="auto"/>
        <w:jc w:val="center"/>
        <w:rPr>
          <w:rFonts w:ascii="Times New Roman" w:hAnsi="Times New Roman" w:cs="Times New Roman"/>
          <w:b/>
          <w:bCs/>
          <w:sz w:val="24"/>
          <w:szCs w:val="24"/>
        </w:rPr>
      </w:pPr>
      <w:r>
        <w:rPr>
          <w:rFonts w:ascii="Times New Roman" w:hAnsi="Times New Roman" w:cs="Times New Roman"/>
          <w:b/>
          <w:bCs/>
          <w:sz w:val="24"/>
          <w:szCs w:val="24"/>
        </w:rPr>
        <w:t>Mesleki Gelişim Programı</w:t>
      </w:r>
    </w:p>
    <w:p w:rsidR="00C66BD4" w:rsidRDefault="00C66BD4" w:rsidP="00C66BD4">
      <w:pPr>
        <w:spacing w:line="276" w:lineRule="auto"/>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070"/>
        <w:gridCol w:w="3071"/>
        <w:gridCol w:w="3071"/>
      </w:tblGrid>
      <w:tr w:rsidR="00C66BD4" w:rsidTr="00C66BD4">
        <w:tc>
          <w:tcPr>
            <w:tcW w:w="3070" w:type="dxa"/>
            <w:tcBorders>
              <w:top w:val="single" w:sz="4" w:space="0" w:color="auto"/>
              <w:left w:val="single" w:sz="4" w:space="0" w:color="auto"/>
              <w:bottom w:val="single" w:sz="4" w:space="0" w:color="auto"/>
              <w:right w:val="single" w:sz="4" w:space="0" w:color="auto"/>
            </w:tcBorders>
            <w:hideMark/>
          </w:tcPr>
          <w:p w:rsidR="00C66BD4" w:rsidRDefault="00C66BD4">
            <w:pPr>
              <w:spacing w:after="160" w:line="254" w:lineRule="auto"/>
              <w:jc w:val="center"/>
              <w:rPr>
                <w:rFonts w:ascii="Times New Roman" w:hAnsi="Times New Roman" w:cs="Times New Roman"/>
                <w:b/>
                <w:sz w:val="24"/>
                <w:szCs w:val="24"/>
                <w:lang w:eastAsia="en-US"/>
              </w:rPr>
            </w:pPr>
            <w:r>
              <w:rPr>
                <w:rFonts w:ascii="Times New Roman" w:hAnsi="Times New Roman" w:cs="Times New Roman"/>
                <w:b/>
                <w:sz w:val="24"/>
                <w:szCs w:val="24"/>
                <w:lang w:eastAsia="en-US"/>
              </w:rPr>
              <w:t>ALAN</w:t>
            </w:r>
          </w:p>
        </w:tc>
        <w:tc>
          <w:tcPr>
            <w:tcW w:w="3071" w:type="dxa"/>
            <w:tcBorders>
              <w:top w:val="single" w:sz="4" w:space="0" w:color="auto"/>
              <w:left w:val="single" w:sz="4" w:space="0" w:color="auto"/>
              <w:bottom w:val="single" w:sz="4" w:space="0" w:color="auto"/>
              <w:right w:val="single" w:sz="4" w:space="0" w:color="auto"/>
            </w:tcBorders>
            <w:hideMark/>
          </w:tcPr>
          <w:p w:rsidR="00C66BD4" w:rsidRDefault="00C66BD4">
            <w:pPr>
              <w:spacing w:after="160" w:line="254" w:lineRule="auto"/>
              <w:jc w:val="center"/>
              <w:rPr>
                <w:rFonts w:ascii="Times New Roman" w:hAnsi="Times New Roman" w:cs="Times New Roman"/>
                <w:b/>
                <w:sz w:val="24"/>
                <w:szCs w:val="24"/>
                <w:lang w:eastAsia="en-US"/>
              </w:rPr>
            </w:pPr>
            <w:r>
              <w:rPr>
                <w:rFonts w:ascii="Times New Roman" w:hAnsi="Times New Roman" w:cs="Times New Roman"/>
                <w:b/>
                <w:sz w:val="24"/>
                <w:szCs w:val="24"/>
                <w:lang w:eastAsia="en-US"/>
              </w:rPr>
              <w:t>ALT ALAN</w:t>
            </w:r>
          </w:p>
        </w:tc>
        <w:tc>
          <w:tcPr>
            <w:tcW w:w="3071" w:type="dxa"/>
            <w:tcBorders>
              <w:top w:val="single" w:sz="4" w:space="0" w:color="auto"/>
              <w:left w:val="single" w:sz="4" w:space="0" w:color="auto"/>
              <w:bottom w:val="single" w:sz="4" w:space="0" w:color="auto"/>
              <w:right w:val="single" w:sz="4" w:space="0" w:color="auto"/>
            </w:tcBorders>
            <w:hideMark/>
          </w:tcPr>
          <w:p w:rsidR="00C66BD4" w:rsidRDefault="00C66BD4">
            <w:pPr>
              <w:spacing w:after="160" w:line="254" w:lineRule="auto"/>
              <w:jc w:val="center"/>
              <w:rPr>
                <w:rFonts w:ascii="Times New Roman" w:hAnsi="Times New Roman" w:cs="Times New Roman"/>
                <w:b/>
                <w:sz w:val="24"/>
                <w:szCs w:val="24"/>
                <w:lang w:eastAsia="en-US"/>
              </w:rPr>
            </w:pPr>
            <w:r>
              <w:rPr>
                <w:rFonts w:ascii="Times New Roman" w:hAnsi="Times New Roman" w:cs="Times New Roman"/>
                <w:b/>
                <w:sz w:val="24"/>
                <w:szCs w:val="24"/>
                <w:lang w:eastAsia="en-US"/>
              </w:rPr>
              <w:t>KODU</w:t>
            </w:r>
          </w:p>
        </w:tc>
      </w:tr>
      <w:tr w:rsidR="00C66BD4" w:rsidTr="00C66BD4">
        <w:tc>
          <w:tcPr>
            <w:tcW w:w="3070" w:type="dxa"/>
            <w:tcBorders>
              <w:top w:val="single" w:sz="4" w:space="0" w:color="auto"/>
              <w:left w:val="single" w:sz="4" w:space="0" w:color="auto"/>
              <w:bottom w:val="single" w:sz="4" w:space="0" w:color="auto"/>
              <w:right w:val="single" w:sz="4" w:space="0" w:color="auto"/>
            </w:tcBorders>
            <w:hideMark/>
          </w:tcPr>
          <w:p w:rsidR="00C66BD4" w:rsidRDefault="00C66BD4">
            <w:pPr>
              <w:spacing w:after="160" w:line="254" w:lineRule="auto"/>
              <w:jc w:val="center"/>
              <w:rPr>
                <w:rFonts w:ascii="Times New Roman" w:hAnsi="Times New Roman" w:cs="Times New Roman"/>
                <w:b/>
                <w:sz w:val="24"/>
                <w:szCs w:val="24"/>
                <w:lang w:eastAsia="en-US"/>
              </w:rPr>
            </w:pPr>
            <w:r>
              <w:rPr>
                <w:rFonts w:ascii="Times New Roman" w:hAnsi="Times New Roman" w:cs="Times New Roman"/>
                <w:b/>
                <w:sz w:val="24"/>
                <w:szCs w:val="24"/>
                <w:lang w:eastAsia="en-US"/>
              </w:rPr>
              <w:t>Eğitim Bilimleri</w:t>
            </w:r>
          </w:p>
        </w:tc>
        <w:tc>
          <w:tcPr>
            <w:tcW w:w="3071" w:type="dxa"/>
            <w:tcBorders>
              <w:top w:val="single" w:sz="4" w:space="0" w:color="auto"/>
              <w:left w:val="single" w:sz="4" w:space="0" w:color="auto"/>
              <w:bottom w:val="single" w:sz="4" w:space="0" w:color="auto"/>
              <w:right w:val="single" w:sz="4" w:space="0" w:color="auto"/>
            </w:tcBorders>
            <w:hideMark/>
          </w:tcPr>
          <w:p w:rsidR="00C66BD4" w:rsidRDefault="00C66BD4">
            <w:pPr>
              <w:spacing w:after="160" w:line="254" w:lineRule="auto"/>
              <w:jc w:val="center"/>
              <w:rPr>
                <w:rFonts w:ascii="Times New Roman" w:hAnsi="Times New Roman" w:cs="Times New Roman"/>
                <w:b/>
                <w:sz w:val="24"/>
                <w:szCs w:val="24"/>
                <w:lang w:eastAsia="en-US"/>
              </w:rPr>
            </w:pPr>
            <w:r>
              <w:rPr>
                <w:rFonts w:ascii="Times New Roman" w:hAnsi="Times New Roman" w:cs="Times New Roman"/>
                <w:b/>
                <w:sz w:val="24"/>
                <w:szCs w:val="24"/>
                <w:lang w:eastAsia="en-US"/>
              </w:rPr>
              <w:t>Rehberlik</w:t>
            </w:r>
          </w:p>
        </w:tc>
        <w:tc>
          <w:tcPr>
            <w:tcW w:w="3071" w:type="dxa"/>
            <w:tcBorders>
              <w:top w:val="single" w:sz="4" w:space="0" w:color="auto"/>
              <w:left w:val="single" w:sz="4" w:space="0" w:color="auto"/>
              <w:bottom w:val="single" w:sz="4" w:space="0" w:color="auto"/>
              <w:right w:val="single" w:sz="4" w:space="0" w:color="auto"/>
            </w:tcBorders>
            <w:hideMark/>
          </w:tcPr>
          <w:p w:rsidR="00C66BD4" w:rsidRDefault="00C66BD4">
            <w:pPr>
              <w:spacing w:after="160" w:line="254" w:lineRule="auto"/>
              <w:jc w:val="center"/>
              <w:rPr>
                <w:rFonts w:ascii="Times New Roman" w:hAnsi="Times New Roman" w:cs="Times New Roman"/>
                <w:b/>
                <w:sz w:val="24"/>
                <w:szCs w:val="24"/>
                <w:lang w:eastAsia="en-US"/>
              </w:rPr>
            </w:pPr>
            <w:r>
              <w:rPr>
                <w:rFonts w:ascii="Times New Roman" w:hAnsi="Times New Roman" w:cs="Times New Roman"/>
                <w:b/>
                <w:sz w:val="24"/>
                <w:szCs w:val="24"/>
                <w:lang w:eastAsia="en-US"/>
              </w:rPr>
              <w:t>2.01.01.09.034</w:t>
            </w:r>
          </w:p>
        </w:tc>
      </w:tr>
    </w:tbl>
    <w:p w:rsidR="00C66BD4" w:rsidRDefault="00C66BD4" w:rsidP="00C66BD4">
      <w:pPr>
        <w:jc w:val="both"/>
        <w:rPr>
          <w:rFonts w:ascii="Times New Roman" w:hAnsi="Times New Roman" w:cs="Times New Roman"/>
          <w:b/>
          <w:sz w:val="24"/>
          <w:szCs w:val="24"/>
        </w:rPr>
      </w:pPr>
    </w:p>
    <w:p w:rsidR="00C66BD4" w:rsidRDefault="00C66BD4" w:rsidP="00C66BD4">
      <w:pPr>
        <w:pStyle w:val="ListeParagraf"/>
        <w:numPr>
          <w:ilvl w:val="0"/>
          <w:numId w:val="1"/>
        </w:numPr>
        <w:jc w:val="both"/>
        <w:rPr>
          <w:b/>
          <w:sz w:val="24"/>
        </w:rPr>
      </w:pPr>
      <w:r>
        <w:rPr>
          <w:b/>
          <w:sz w:val="24"/>
        </w:rPr>
        <w:t>ETKİNLİĞİN ADI</w:t>
      </w:r>
    </w:p>
    <w:p w:rsidR="00C66BD4" w:rsidRDefault="00C66BD4" w:rsidP="00C66BD4">
      <w:pPr>
        <w:ind w:firstLine="708"/>
        <w:rPr>
          <w:rFonts w:ascii="Times New Roman" w:hAnsi="Times New Roman" w:cs="Times New Roman"/>
          <w:sz w:val="24"/>
          <w:szCs w:val="24"/>
        </w:rPr>
      </w:pPr>
      <w:r>
        <w:rPr>
          <w:rFonts w:ascii="Times New Roman" w:hAnsi="Times New Roman" w:cs="Times New Roman"/>
          <w:sz w:val="24"/>
          <w:szCs w:val="24"/>
        </w:rPr>
        <w:t>Rehberlik Kursu Branş Değiştirme (Özel Öğretim Kurumları Personeli İçin)</w:t>
      </w:r>
    </w:p>
    <w:p w:rsidR="00C66BD4" w:rsidRDefault="00C66BD4" w:rsidP="00C66BD4">
      <w:pPr>
        <w:rPr>
          <w:rFonts w:ascii="Times New Roman" w:hAnsi="Times New Roman" w:cs="Times New Roman"/>
          <w:sz w:val="24"/>
          <w:szCs w:val="24"/>
        </w:rPr>
      </w:pPr>
    </w:p>
    <w:p w:rsidR="00C66BD4" w:rsidRDefault="00C66BD4" w:rsidP="00C66BD4">
      <w:pPr>
        <w:pStyle w:val="ListeParagraf"/>
        <w:numPr>
          <w:ilvl w:val="0"/>
          <w:numId w:val="1"/>
        </w:numPr>
        <w:rPr>
          <w:b/>
          <w:sz w:val="24"/>
        </w:rPr>
      </w:pPr>
      <w:r>
        <w:rPr>
          <w:b/>
          <w:sz w:val="24"/>
        </w:rPr>
        <w:t>ETKİNLİĞİN AMAÇLARI</w:t>
      </w:r>
    </w:p>
    <w:p w:rsidR="00C66BD4" w:rsidRDefault="00C66BD4" w:rsidP="00C66BD4">
      <w:pPr>
        <w:ind w:left="720"/>
        <w:rPr>
          <w:rFonts w:ascii="Times New Roman" w:hAnsi="Times New Roman" w:cs="Times New Roman"/>
          <w:sz w:val="24"/>
          <w:szCs w:val="24"/>
        </w:rPr>
      </w:pPr>
      <w:r>
        <w:rPr>
          <w:rFonts w:ascii="Times New Roman" w:hAnsi="Times New Roman" w:cs="Times New Roman"/>
          <w:sz w:val="24"/>
          <w:szCs w:val="24"/>
        </w:rPr>
        <w:t>Bu faaliyeti tamamlayan her kursiyer;</w:t>
      </w:r>
    </w:p>
    <w:p w:rsidR="00C66BD4" w:rsidRDefault="00C66BD4" w:rsidP="00C66BD4">
      <w:pPr>
        <w:pStyle w:val="ListeParagraf"/>
        <w:numPr>
          <w:ilvl w:val="0"/>
          <w:numId w:val="2"/>
        </w:numPr>
        <w:jc w:val="both"/>
        <w:rPr>
          <w:sz w:val="24"/>
        </w:rPr>
      </w:pPr>
      <w:r>
        <w:rPr>
          <w:sz w:val="24"/>
        </w:rPr>
        <w:t>Rehberlik ve psikolojik danışma hizmetlerinin tanımını yapar.</w:t>
      </w:r>
    </w:p>
    <w:p w:rsidR="00C66BD4" w:rsidRDefault="00C66BD4" w:rsidP="00C66BD4">
      <w:pPr>
        <w:pStyle w:val="ListeParagraf"/>
        <w:numPr>
          <w:ilvl w:val="0"/>
          <w:numId w:val="2"/>
        </w:numPr>
        <w:jc w:val="both"/>
        <w:rPr>
          <w:sz w:val="24"/>
        </w:rPr>
      </w:pPr>
      <w:r>
        <w:rPr>
          <w:sz w:val="24"/>
        </w:rPr>
        <w:t xml:space="preserve">Rehberlik ve psikolojik danışma hizmetlerinin amaç ve ilkelerini sayar. </w:t>
      </w:r>
    </w:p>
    <w:p w:rsidR="00C66BD4" w:rsidRDefault="00C66BD4" w:rsidP="00C66BD4">
      <w:pPr>
        <w:pStyle w:val="ListeParagraf"/>
        <w:numPr>
          <w:ilvl w:val="0"/>
          <w:numId w:val="2"/>
        </w:numPr>
        <w:jc w:val="both"/>
        <w:rPr>
          <w:sz w:val="24"/>
        </w:rPr>
      </w:pPr>
      <w:r>
        <w:rPr>
          <w:sz w:val="24"/>
        </w:rPr>
        <w:t>Rehberlik ve psikolojik danışma hizmetlerinde mesleki etik ilkelerini uygular.</w:t>
      </w:r>
    </w:p>
    <w:p w:rsidR="00C66BD4" w:rsidRDefault="00C66BD4" w:rsidP="00C66BD4">
      <w:pPr>
        <w:pStyle w:val="ListeParagraf"/>
        <w:numPr>
          <w:ilvl w:val="0"/>
          <w:numId w:val="2"/>
        </w:numPr>
        <w:jc w:val="both"/>
        <w:rPr>
          <w:sz w:val="24"/>
        </w:rPr>
      </w:pPr>
      <w:r>
        <w:rPr>
          <w:sz w:val="24"/>
        </w:rPr>
        <w:t>Rehberliğin Dünya ve Türkiye’deki gelişim sürecini bilir.</w:t>
      </w:r>
    </w:p>
    <w:p w:rsidR="00C66BD4" w:rsidRDefault="00C66BD4" w:rsidP="00C66BD4">
      <w:pPr>
        <w:pStyle w:val="ListeParagraf"/>
        <w:numPr>
          <w:ilvl w:val="0"/>
          <w:numId w:val="2"/>
        </w:numPr>
        <w:jc w:val="both"/>
        <w:rPr>
          <w:sz w:val="24"/>
        </w:rPr>
      </w:pPr>
      <w:r>
        <w:rPr>
          <w:sz w:val="24"/>
        </w:rPr>
        <w:t>Gelişim Psikolojisi ile ilgili temel kavramları açıklar.</w:t>
      </w:r>
    </w:p>
    <w:p w:rsidR="00C66BD4" w:rsidRDefault="00C66BD4" w:rsidP="00C66BD4">
      <w:pPr>
        <w:pStyle w:val="ListeParagraf"/>
        <w:numPr>
          <w:ilvl w:val="0"/>
          <w:numId w:val="2"/>
        </w:numPr>
        <w:jc w:val="both"/>
        <w:rPr>
          <w:sz w:val="24"/>
        </w:rPr>
      </w:pPr>
      <w:r>
        <w:rPr>
          <w:sz w:val="24"/>
        </w:rPr>
        <w:t>Gelişimi etkileyen faktörleri bilir ve örneklendirir.</w:t>
      </w:r>
    </w:p>
    <w:p w:rsidR="00C66BD4" w:rsidRDefault="00C66BD4" w:rsidP="00C66BD4">
      <w:pPr>
        <w:pStyle w:val="ListeParagraf"/>
        <w:numPr>
          <w:ilvl w:val="0"/>
          <w:numId w:val="2"/>
        </w:numPr>
        <w:jc w:val="both"/>
        <w:rPr>
          <w:sz w:val="24"/>
        </w:rPr>
      </w:pPr>
      <w:r>
        <w:rPr>
          <w:sz w:val="24"/>
        </w:rPr>
        <w:t>Gelişimin ilkelerini sayar.</w:t>
      </w:r>
    </w:p>
    <w:p w:rsidR="00C66BD4" w:rsidRDefault="00C66BD4" w:rsidP="00C66BD4">
      <w:pPr>
        <w:pStyle w:val="ListeParagraf"/>
        <w:numPr>
          <w:ilvl w:val="0"/>
          <w:numId w:val="2"/>
        </w:numPr>
        <w:jc w:val="both"/>
        <w:rPr>
          <w:sz w:val="24"/>
        </w:rPr>
      </w:pPr>
      <w:r>
        <w:rPr>
          <w:sz w:val="24"/>
        </w:rPr>
        <w:t>İnsan yaşamının farklı gelişim dönemlerinden oluştuğunu kavrar ve gelişim görevlerini açıklar.</w:t>
      </w:r>
    </w:p>
    <w:p w:rsidR="00C66BD4" w:rsidRDefault="00C66BD4" w:rsidP="00C66BD4">
      <w:pPr>
        <w:pStyle w:val="ListeParagraf"/>
        <w:numPr>
          <w:ilvl w:val="0"/>
          <w:numId w:val="2"/>
        </w:numPr>
        <w:jc w:val="both"/>
        <w:rPr>
          <w:sz w:val="24"/>
        </w:rPr>
      </w:pPr>
      <w:r>
        <w:rPr>
          <w:sz w:val="24"/>
        </w:rPr>
        <w:t>Gelişim alanları arasındaki ilişkiyi açıklar.</w:t>
      </w:r>
    </w:p>
    <w:p w:rsidR="00C66BD4" w:rsidRDefault="00C66BD4" w:rsidP="00C66BD4">
      <w:pPr>
        <w:pStyle w:val="ListeParagraf"/>
        <w:numPr>
          <w:ilvl w:val="0"/>
          <w:numId w:val="2"/>
        </w:numPr>
        <w:jc w:val="both"/>
        <w:rPr>
          <w:sz w:val="24"/>
        </w:rPr>
      </w:pPr>
      <w:r>
        <w:rPr>
          <w:sz w:val="24"/>
        </w:rPr>
        <w:t xml:space="preserve">İnsan davranışının biyolojik, fizyolojik ve </w:t>
      </w:r>
      <w:proofErr w:type="spellStart"/>
      <w:r>
        <w:rPr>
          <w:sz w:val="24"/>
        </w:rPr>
        <w:t>psiko</w:t>
      </w:r>
      <w:proofErr w:type="spellEnd"/>
      <w:r>
        <w:rPr>
          <w:sz w:val="24"/>
        </w:rPr>
        <w:t>-sosyal temellere dayandığını kavrar.</w:t>
      </w:r>
    </w:p>
    <w:p w:rsidR="00C66BD4" w:rsidRDefault="00C66BD4" w:rsidP="00C66BD4">
      <w:pPr>
        <w:pStyle w:val="ListeParagraf"/>
        <w:numPr>
          <w:ilvl w:val="0"/>
          <w:numId w:val="2"/>
        </w:numPr>
        <w:jc w:val="both"/>
        <w:rPr>
          <w:sz w:val="24"/>
        </w:rPr>
      </w:pPr>
      <w:r>
        <w:rPr>
          <w:sz w:val="24"/>
        </w:rPr>
        <w:t>Öğrenme psikolojisi ile ilgili temel kavramları bilir.</w:t>
      </w:r>
    </w:p>
    <w:p w:rsidR="00C66BD4" w:rsidRDefault="00C66BD4" w:rsidP="00C66BD4">
      <w:pPr>
        <w:pStyle w:val="ListeParagraf"/>
        <w:numPr>
          <w:ilvl w:val="0"/>
          <w:numId w:val="2"/>
        </w:numPr>
        <w:jc w:val="both"/>
        <w:rPr>
          <w:sz w:val="24"/>
        </w:rPr>
      </w:pPr>
      <w:r>
        <w:rPr>
          <w:sz w:val="24"/>
        </w:rPr>
        <w:t>Öğrenme sürecinin genel ilkelerini bilir ve açıklar.</w:t>
      </w:r>
    </w:p>
    <w:p w:rsidR="00C66BD4" w:rsidRDefault="00C66BD4" w:rsidP="00C66BD4">
      <w:pPr>
        <w:pStyle w:val="ListeParagraf"/>
        <w:numPr>
          <w:ilvl w:val="0"/>
          <w:numId w:val="2"/>
        </w:numPr>
        <w:jc w:val="both"/>
        <w:rPr>
          <w:sz w:val="24"/>
        </w:rPr>
      </w:pPr>
      <w:r>
        <w:rPr>
          <w:sz w:val="24"/>
        </w:rPr>
        <w:t>Öğrenme kuramlarını karşılaştırır.</w:t>
      </w:r>
    </w:p>
    <w:p w:rsidR="00C66BD4" w:rsidRDefault="00C66BD4" w:rsidP="00C66BD4">
      <w:pPr>
        <w:pStyle w:val="ListeParagraf"/>
        <w:numPr>
          <w:ilvl w:val="0"/>
          <w:numId w:val="2"/>
        </w:numPr>
        <w:jc w:val="both"/>
        <w:rPr>
          <w:sz w:val="24"/>
        </w:rPr>
      </w:pPr>
      <w:r>
        <w:rPr>
          <w:sz w:val="24"/>
        </w:rPr>
        <w:t>Rehberliğin kuramsal temellere dayandığını bilir.</w:t>
      </w:r>
    </w:p>
    <w:p w:rsidR="00C66BD4" w:rsidRDefault="00C66BD4" w:rsidP="00C66BD4">
      <w:pPr>
        <w:pStyle w:val="ListeParagraf"/>
        <w:numPr>
          <w:ilvl w:val="0"/>
          <w:numId w:val="2"/>
        </w:numPr>
        <w:jc w:val="both"/>
        <w:rPr>
          <w:sz w:val="24"/>
        </w:rPr>
      </w:pPr>
      <w:r>
        <w:rPr>
          <w:sz w:val="24"/>
        </w:rPr>
        <w:t>Rehberlikte program geliştirmenin kavramlarını ilkelerini temellerini bilir.</w:t>
      </w:r>
    </w:p>
    <w:p w:rsidR="00C66BD4" w:rsidRDefault="00C66BD4" w:rsidP="00C66BD4">
      <w:pPr>
        <w:pStyle w:val="ListeParagraf"/>
        <w:numPr>
          <w:ilvl w:val="0"/>
          <w:numId w:val="2"/>
        </w:numPr>
        <w:jc w:val="both"/>
        <w:rPr>
          <w:sz w:val="24"/>
        </w:rPr>
      </w:pPr>
      <w:proofErr w:type="spellStart"/>
      <w:r>
        <w:rPr>
          <w:sz w:val="24"/>
        </w:rPr>
        <w:t>Programn</w:t>
      </w:r>
      <w:proofErr w:type="spellEnd"/>
      <w:r>
        <w:rPr>
          <w:sz w:val="24"/>
        </w:rPr>
        <w:t xml:space="preserve"> temellerini bilir.</w:t>
      </w:r>
    </w:p>
    <w:p w:rsidR="00C66BD4" w:rsidRDefault="00C66BD4" w:rsidP="00C66BD4">
      <w:pPr>
        <w:pStyle w:val="ListeParagraf"/>
        <w:numPr>
          <w:ilvl w:val="0"/>
          <w:numId w:val="2"/>
        </w:numPr>
        <w:jc w:val="both"/>
        <w:rPr>
          <w:sz w:val="24"/>
        </w:rPr>
      </w:pPr>
      <w:r>
        <w:rPr>
          <w:sz w:val="24"/>
        </w:rPr>
        <w:t>Program geliştirme modellerini bilir.</w:t>
      </w:r>
    </w:p>
    <w:p w:rsidR="00C66BD4" w:rsidRDefault="00C66BD4" w:rsidP="00C66BD4">
      <w:pPr>
        <w:pStyle w:val="ListeParagraf"/>
        <w:numPr>
          <w:ilvl w:val="0"/>
          <w:numId w:val="2"/>
        </w:numPr>
        <w:jc w:val="both"/>
        <w:rPr>
          <w:sz w:val="24"/>
        </w:rPr>
      </w:pPr>
      <w:r>
        <w:rPr>
          <w:sz w:val="24"/>
        </w:rPr>
        <w:t xml:space="preserve">Programın </w:t>
      </w:r>
      <w:proofErr w:type="spellStart"/>
      <w:r>
        <w:rPr>
          <w:sz w:val="24"/>
        </w:rPr>
        <w:t>öğelrini</w:t>
      </w:r>
      <w:proofErr w:type="spellEnd"/>
      <w:r>
        <w:rPr>
          <w:sz w:val="24"/>
        </w:rPr>
        <w:t xml:space="preserve"> ve program hazırlama süreçlerini bilir.</w:t>
      </w:r>
    </w:p>
    <w:p w:rsidR="00C66BD4" w:rsidRDefault="00C66BD4" w:rsidP="00C66BD4">
      <w:pPr>
        <w:pStyle w:val="ListeParagraf"/>
        <w:numPr>
          <w:ilvl w:val="0"/>
          <w:numId w:val="2"/>
        </w:numPr>
        <w:jc w:val="both"/>
        <w:rPr>
          <w:sz w:val="24"/>
        </w:rPr>
      </w:pPr>
      <w:r>
        <w:rPr>
          <w:sz w:val="24"/>
        </w:rPr>
        <w:t>Program hazırlama ilkelerini kavrar.</w:t>
      </w:r>
    </w:p>
    <w:p w:rsidR="00C66BD4" w:rsidRDefault="00C66BD4" w:rsidP="00C66BD4">
      <w:pPr>
        <w:pStyle w:val="ListeParagraf"/>
        <w:numPr>
          <w:ilvl w:val="0"/>
          <w:numId w:val="2"/>
        </w:numPr>
        <w:jc w:val="both"/>
        <w:rPr>
          <w:sz w:val="24"/>
        </w:rPr>
      </w:pPr>
      <w:r>
        <w:rPr>
          <w:sz w:val="24"/>
        </w:rPr>
        <w:t>Rehberlik ve psikolojik danışma hizmet alanlarındaki çalışmaları bilir ve birey açısından önemini kavrar.</w:t>
      </w:r>
    </w:p>
    <w:p w:rsidR="00C66BD4" w:rsidRDefault="00C66BD4" w:rsidP="00C66BD4">
      <w:pPr>
        <w:pStyle w:val="ListeParagraf"/>
        <w:numPr>
          <w:ilvl w:val="0"/>
          <w:numId w:val="2"/>
        </w:numPr>
        <w:jc w:val="both"/>
        <w:rPr>
          <w:sz w:val="24"/>
        </w:rPr>
      </w:pPr>
      <w:r>
        <w:rPr>
          <w:sz w:val="24"/>
        </w:rPr>
        <w:t>Bireysel ve grup rehberliğinin PDR hizmetleri açısından önemini kavrar.</w:t>
      </w:r>
    </w:p>
    <w:p w:rsidR="00C66BD4" w:rsidRDefault="00C66BD4" w:rsidP="00C66BD4">
      <w:pPr>
        <w:pStyle w:val="ListeParagraf"/>
        <w:numPr>
          <w:ilvl w:val="0"/>
          <w:numId w:val="2"/>
        </w:numPr>
        <w:jc w:val="both"/>
        <w:rPr>
          <w:sz w:val="24"/>
        </w:rPr>
      </w:pPr>
      <w:r>
        <w:rPr>
          <w:sz w:val="24"/>
        </w:rPr>
        <w:t>Eğitsel rehberlik hizmetleri kapsamında yer alan çalışmaları yapar.</w:t>
      </w:r>
    </w:p>
    <w:p w:rsidR="00C66BD4" w:rsidRDefault="00C66BD4" w:rsidP="00C66BD4">
      <w:pPr>
        <w:pStyle w:val="ListeParagraf"/>
        <w:numPr>
          <w:ilvl w:val="0"/>
          <w:numId w:val="2"/>
        </w:numPr>
        <w:jc w:val="both"/>
        <w:rPr>
          <w:sz w:val="24"/>
        </w:rPr>
      </w:pPr>
      <w:r>
        <w:rPr>
          <w:sz w:val="24"/>
        </w:rPr>
        <w:t>Mesleki rehberlik hizmetleri kapsamında yapılacak çalışmaları bilir, öğrenciye uygun mesleki yönlendirme yapar.</w:t>
      </w:r>
    </w:p>
    <w:p w:rsidR="00C66BD4" w:rsidRDefault="00C66BD4" w:rsidP="00C66BD4">
      <w:pPr>
        <w:pStyle w:val="ListeParagraf"/>
        <w:numPr>
          <w:ilvl w:val="0"/>
          <w:numId w:val="2"/>
        </w:numPr>
        <w:jc w:val="both"/>
        <w:rPr>
          <w:b/>
          <w:sz w:val="24"/>
        </w:rPr>
      </w:pPr>
      <w:r>
        <w:rPr>
          <w:sz w:val="24"/>
        </w:rPr>
        <w:t>Bireyi tanımanın önemini kavrar.</w:t>
      </w:r>
    </w:p>
    <w:p w:rsidR="00C66BD4" w:rsidRDefault="00C66BD4" w:rsidP="00C66BD4">
      <w:pPr>
        <w:pStyle w:val="ListeParagraf"/>
        <w:numPr>
          <w:ilvl w:val="0"/>
          <w:numId w:val="2"/>
        </w:numPr>
        <w:jc w:val="both"/>
        <w:rPr>
          <w:b/>
          <w:sz w:val="24"/>
        </w:rPr>
      </w:pPr>
      <w:r>
        <w:rPr>
          <w:sz w:val="24"/>
        </w:rPr>
        <w:t>Öğrenciyi ilgi, yetenek, akademik başarılarına göre tanımada uygun ölçme araçlarını tanır ve uygular.</w:t>
      </w:r>
    </w:p>
    <w:p w:rsidR="00C66BD4" w:rsidRDefault="00C66BD4" w:rsidP="00C66BD4">
      <w:pPr>
        <w:pStyle w:val="ListeParagraf"/>
        <w:numPr>
          <w:ilvl w:val="0"/>
          <w:numId w:val="2"/>
        </w:numPr>
        <w:jc w:val="both"/>
        <w:rPr>
          <w:sz w:val="24"/>
        </w:rPr>
      </w:pPr>
      <w:r>
        <w:rPr>
          <w:sz w:val="24"/>
        </w:rPr>
        <w:t>Rehberlik ve Psikolojik Danışma Hizmetlerinde Gelişimsel rehberlik anlayışının önemini kavrar ve Gelişimsel Yaklaşımı uygular,</w:t>
      </w:r>
    </w:p>
    <w:p w:rsidR="00C66BD4" w:rsidRDefault="00C66BD4" w:rsidP="00C66BD4">
      <w:pPr>
        <w:pStyle w:val="ListeParagraf"/>
        <w:numPr>
          <w:ilvl w:val="0"/>
          <w:numId w:val="2"/>
        </w:numPr>
        <w:jc w:val="both"/>
        <w:rPr>
          <w:sz w:val="24"/>
        </w:rPr>
      </w:pPr>
      <w:r>
        <w:rPr>
          <w:sz w:val="24"/>
        </w:rPr>
        <w:lastRenderedPageBreak/>
        <w:t>Özel eğitim ile ilgili temel kavram ve ilkeleri bilir.</w:t>
      </w:r>
    </w:p>
    <w:p w:rsidR="00C66BD4" w:rsidRDefault="00C66BD4" w:rsidP="00C66BD4">
      <w:pPr>
        <w:pStyle w:val="ListeParagraf"/>
        <w:numPr>
          <w:ilvl w:val="0"/>
          <w:numId w:val="2"/>
        </w:numPr>
        <w:jc w:val="both"/>
        <w:rPr>
          <w:b/>
          <w:sz w:val="24"/>
        </w:rPr>
      </w:pPr>
      <w:r>
        <w:rPr>
          <w:sz w:val="24"/>
        </w:rPr>
        <w:t xml:space="preserve">Özel eğitim gerektiren engel türlerini bilir </w:t>
      </w:r>
    </w:p>
    <w:p w:rsidR="00C66BD4" w:rsidRDefault="00C66BD4" w:rsidP="00C66BD4">
      <w:pPr>
        <w:pStyle w:val="ListeParagraf"/>
        <w:numPr>
          <w:ilvl w:val="0"/>
          <w:numId w:val="2"/>
        </w:numPr>
        <w:jc w:val="both"/>
        <w:rPr>
          <w:b/>
          <w:sz w:val="24"/>
        </w:rPr>
      </w:pPr>
      <w:r>
        <w:rPr>
          <w:sz w:val="24"/>
        </w:rPr>
        <w:t>Özel eğitim gereksinimi olan öğrencilere yönelik yapılacak çalışmaları bilir.</w:t>
      </w:r>
    </w:p>
    <w:p w:rsidR="00C66BD4" w:rsidRDefault="00C66BD4" w:rsidP="00C66BD4">
      <w:pPr>
        <w:pStyle w:val="ListeParagraf"/>
        <w:numPr>
          <w:ilvl w:val="0"/>
          <w:numId w:val="2"/>
        </w:numPr>
        <w:jc w:val="both"/>
        <w:rPr>
          <w:b/>
          <w:sz w:val="24"/>
        </w:rPr>
      </w:pPr>
      <w:r>
        <w:rPr>
          <w:sz w:val="24"/>
        </w:rPr>
        <w:t>Kaynaştırma eğitiminin önemi ve gerekliliğini kavrar.</w:t>
      </w:r>
    </w:p>
    <w:p w:rsidR="00C66BD4" w:rsidRDefault="00C66BD4" w:rsidP="00C66BD4">
      <w:pPr>
        <w:pStyle w:val="ListeParagraf"/>
        <w:numPr>
          <w:ilvl w:val="0"/>
          <w:numId w:val="2"/>
        </w:numPr>
        <w:jc w:val="both"/>
        <w:rPr>
          <w:b/>
          <w:sz w:val="24"/>
        </w:rPr>
      </w:pPr>
      <w:r>
        <w:rPr>
          <w:sz w:val="24"/>
        </w:rPr>
        <w:t>Kaynaştırma uygulamalarının, BEP sürecinde rehberlik eder.</w:t>
      </w:r>
    </w:p>
    <w:p w:rsidR="00C66BD4" w:rsidRDefault="00C66BD4" w:rsidP="00C66BD4">
      <w:pPr>
        <w:pStyle w:val="ListeParagraf"/>
        <w:numPr>
          <w:ilvl w:val="0"/>
          <w:numId w:val="2"/>
        </w:numPr>
        <w:jc w:val="both"/>
        <w:rPr>
          <w:b/>
          <w:sz w:val="24"/>
        </w:rPr>
      </w:pPr>
      <w:r>
        <w:rPr>
          <w:sz w:val="24"/>
        </w:rPr>
        <w:t>Uyum ve davranış bozukluklarında eğitsel ve psikolojik yaklaşımları kavrar.</w:t>
      </w:r>
    </w:p>
    <w:p w:rsidR="00C66BD4" w:rsidRDefault="00C66BD4" w:rsidP="00C66BD4">
      <w:pPr>
        <w:pStyle w:val="ListeParagraf"/>
        <w:numPr>
          <w:ilvl w:val="0"/>
          <w:numId w:val="2"/>
        </w:numPr>
        <w:jc w:val="both"/>
        <w:rPr>
          <w:sz w:val="24"/>
        </w:rPr>
      </w:pPr>
      <w:r>
        <w:rPr>
          <w:sz w:val="24"/>
        </w:rPr>
        <w:t>Davranış bozukluklarına eşlik eden özellikleri bilir.</w:t>
      </w:r>
    </w:p>
    <w:p w:rsidR="00C66BD4" w:rsidRDefault="00C66BD4" w:rsidP="00C66BD4">
      <w:pPr>
        <w:pStyle w:val="ListeParagraf"/>
        <w:numPr>
          <w:ilvl w:val="0"/>
          <w:numId w:val="2"/>
        </w:numPr>
        <w:jc w:val="both"/>
        <w:rPr>
          <w:sz w:val="24"/>
        </w:rPr>
      </w:pPr>
      <w:r>
        <w:rPr>
          <w:sz w:val="24"/>
        </w:rPr>
        <w:t>Davranış bozukluğu ile normal davranışı ayırt eder.</w:t>
      </w:r>
    </w:p>
    <w:p w:rsidR="00C66BD4" w:rsidRDefault="00C66BD4" w:rsidP="00C66BD4">
      <w:pPr>
        <w:pStyle w:val="ListeParagraf"/>
        <w:numPr>
          <w:ilvl w:val="0"/>
          <w:numId w:val="2"/>
        </w:numPr>
        <w:jc w:val="both"/>
        <w:rPr>
          <w:b/>
          <w:sz w:val="24"/>
        </w:rPr>
      </w:pPr>
      <w:r>
        <w:rPr>
          <w:sz w:val="24"/>
        </w:rPr>
        <w:t>Çocuk ve ergenlerde görülen uyum ve davranış bozukluklarını ayırt eder, öğrenciye uygun sevk hizmeti yapar.</w:t>
      </w:r>
    </w:p>
    <w:p w:rsidR="00C66BD4" w:rsidRDefault="00C66BD4" w:rsidP="00C66BD4">
      <w:pPr>
        <w:pStyle w:val="ListeParagraf"/>
        <w:numPr>
          <w:ilvl w:val="0"/>
          <w:numId w:val="2"/>
        </w:numPr>
        <w:jc w:val="both"/>
        <w:rPr>
          <w:sz w:val="24"/>
        </w:rPr>
      </w:pPr>
      <w:r>
        <w:rPr>
          <w:sz w:val="24"/>
        </w:rPr>
        <w:t>Öğrencinin sağlıklı gelişiminde ailenin önemini kavrar.</w:t>
      </w:r>
    </w:p>
    <w:p w:rsidR="00C66BD4" w:rsidRDefault="00C66BD4" w:rsidP="00C66BD4">
      <w:pPr>
        <w:pStyle w:val="ListeParagraf"/>
        <w:numPr>
          <w:ilvl w:val="0"/>
          <w:numId w:val="2"/>
        </w:numPr>
        <w:jc w:val="both"/>
        <w:rPr>
          <w:b/>
          <w:sz w:val="24"/>
        </w:rPr>
      </w:pPr>
      <w:r>
        <w:rPr>
          <w:sz w:val="24"/>
        </w:rPr>
        <w:t>Rehberlik ve psikolojik danışma hizmetleri ile ilgili mevzuatı bilir.</w:t>
      </w:r>
    </w:p>
    <w:p w:rsidR="00C66BD4" w:rsidRDefault="00C66BD4" w:rsidP="00C66BD4">
      <w:pPr>
        <w:pStyle w:val="ListeParagraf"/>
        <w:numPr>
          <w:ilvl w:val="0"/>
          <w:numId w:val="2"/>
        </w:numPr>
        <w:jc w:val="both"/>
        <w:rPr>
          <w:b/>
          <w:sz w:val="24"/>
        </w:rPr>
      </w:pPr>
      <w:r>
        <w:rPr>
          <w:sz w:val="24"/>
        </w:rPr>
        <w:t>Okul uygulamaları kapsamında yer alan çalışmaları kavrar.</w:t>
      </w:r>
    </w:p>
    <w:p w:rsidR="00C66BD4" w:rsidRDefault="00C66BD4" w:rsidP="00C66BD4">
      <w:pPr>
        <w:rPr>
          <w:rFonts w:ascii="Times New Roman" w:hAnsi="Times New Roman" w:cs="Times New Roman"/>
          <w:b/>
          <w:sz w:val="24"/>
          <w:szCs w:val="24"/>
        </w:rPr>
      </w:pPr>
    </w:p>
    <w:p w:rsidR="00C66BD4" w:rsidRDefault="00C66BD4" w:rsidP="00C66BD4">
      <w:pPr>
        <w:pStyle w:val="ListeParagraf"/>
        <w:numPr>
          <w:ilvl w:val="0"/>
          <w:numId w:val="1"/>
        </w:numPr>
        <w:jc w:val="both"/>
        <w:rPr>
          <w:b/>
          <w:sz w:val="24"/>
        </w:rPr>
      </w:pPr>
      <w:r>
        <w:rPr>
          <w:b/>
          <w:sz w:val="24"/>
        </w:rPr>
        <w:t>ETKİNLİĞİN SÜRESİ</w:t>
      </w:r>
    </w:p>
    <w:p w:rsidR="00C66BD4" w:rsidRDefault="00C66BD4" w:rsidP="00C66BD4">
      <w:pPr>
        <w:ind w:left="720"/>
        <w:jc w:val="both"/>
        <w:rPr>
          <w:rFonts w:ascii="Times New Roman" w:hAnsi="Times New Roman" w:cs="Times New Roman"/>
          <w:sz w:val="24"/>
          <w:szCs w:val="24"/>
        </w:rPr>
      </w:pPr>
      <w:r>
        <w:rPr>
          <w:rFonts w:ascii="Times New Roman" w:hAnsi="Times New Roman" w:cs="Times New Roman"/>
          <w:sz w:val="24"/>
          <w:szCs w:val="24"/>
        </w:rPr>
        <w:t>Faaliyetin süresi 224 ders saatidir.</w:t>
      </w:r>
    </w:p>
    <w:p w:rsidR="00C66BD4" w:rsidRDefault="00C66BD4" w:rsidP="00C66BD4">
      <w:pPr>
        <w:rPr>
          <w:rFonts w:ascii="Times New Roman" w:hAnsi="Times New Roman" w:cs="Times New Roman"/>
          <w:sz w:val="24"/>
          <w:szCs w:val="24"/>
        </w:rPr>
      </w:pPr>
    </w:p>
    <w:p w:rsidR="00C66BD4" w:rsidRDefault="00C66BD4" w:rsidP="00C66BD4">
      <w:pPr>
        <w:pStyle w:val="ListeParagraf"/>
        <w:numPr>
          <w:ilvl w:val="0"/>
          <w:numId w:val="1"/>
        </w:numPr>
        <w:spacing w:after="120"/>
        <w:jc w:val="both"/>
        <w:rPr>
          <w:b/>
          <w:sz w:val="24"/>
        </w:rPr>
      </w:pPr>
      <w:r>
        <w:rPr>
          <w:b/>
          <w:sz w:val="24"/>
        </w:rPr>
        <w:t>ETKİNLİĞİN HEDEF KİTLESİ</w:t>
      </w:r>
    </w:p>
    <w:p w:rsidR="00C66BD4" w:rsidRDefault="00C66BD4" w:rsidP="00C66BD4">
      <w:pPr>
        <w:ind w:left="1134"/>
        <w:jc w:val="both"/>
        <w:rPr>
          <w:rFonts w:ascii="Times New Roman" w:hAnsi="Times New Roman" w:cs="Times New Roman"/>
          <w:sz w:val="24"/>
          <w:szCs w:val="24"/>
        </w:rPr>
      </w:pPr>
      <w:r>
        <w:rPr>
          <w:rFonts w:ascii="Times New Roman" w:hAnsi="Times New Roman" w:cs="Times New Roman"/>
          <w:sz w:val="24"/>
          <w:szCs w:val="24"/>
        </w:rPr>
        <w:t xml:space="preserve">Özel öğretim kurumları ile sözleşme imzalamış (Resmi kurumlara ataması yapılmamış) olup, </w:t>
      </w:r>
    </w:p>
    <w:p w:rsidR="00C66BD4" w:rsidRDefault="00C66BD4" w:rsidP="00C66BD4">
      <w:pPr>
        <w:ind w:left="1134"/>
        <w:jc w:val="both"/>
        <w:rPr>
          <w:rFonts w:ascii="Times New Roman" w:hAnsi="Times New Roman" w:cs="Times New Roman"/>
          <w:sz w:val="24"/>
          <w:szCs w:val="24"/>
        </w:rPr>
      </w:pPr>
      <w:proofErr w:type="gramStart"/>
      <w:r>
        <w:rPr>
          <w:rFonts w:ascii="Times New Roman" w:hAnsi="Times New Roman" w:cs="Times New Roman"/>
          <w:sz w:val="24"/>
          <w:szCs w:val="24"/>
        </w:rPr>
        <w:t>Fakültelerin ;</w:t>
      </w:r>
      <w:proofErr w:type="gramEnd"/>
    </w:p>
    <w:p w:rsidR="00C66BD4" w:rsidRDefault="00C66BD4" w:rsidP="00C66BD4">
      <w:pPr>
        <w:ind w:left="1134"/>
        <w:jc w:val="both"/>
        <w:rPr>
          <w:rFonts w:ascii="Times New Roman" w:hAnsi="Times New Roman" w:cs="Times New Roman"/>
          <w:sz w:val="24"/>
          <w:szCs w:val="24"/>
        </w:rPr>
      </w:pPr>
      <w:r>
        <w:rPr>
          <w:rFonts w:ascii="Times New Roman" w:hAnsi="Times New Roman" w:cs="Times New Roman"/>
          <w:sz w:val="24"/>
          <w:szCs w:val="24"/>
        </w:rPr>
        <w:t>a)Felsefe grubu öğretmenliği mezunlarının,</w:t>
      </w:r>
    </w:p>
    <w:p w:rsidR="00C66BD4" w:rsidRDefault="00C66BD4" w:rsidP="00C66BD4">
      <w:pPr>
        <w:ind w:left="1134"/>
        <w:jc w:val="both"/>
        <w:rPr>
          <w:rFonts w:ascii="Times New Roman" w:hAnsi="Times New Roman" w:cs="Times New Roman"/>
          <w:sz w:val="24"/>
          <w:szCs w:val="24"/>
        </w:rPr>
      </w:pPr>
      <w:r>
        <w:rPr>
          <w:rFonts w:ascii="Times New Roman" w:hAnsi="Times New Roman" w:cs="Times New Roman"/>
          <w:sz w:val="24"/>
          <w:szCs w:val="24"/>
        </w:rPr>
        <w:t xml:space="preserve">b)Orta öğretim alan öğretmenliği tezsiz yüksek lisans ya da </w:t>
      </w:r>
      <w:proofErr w:type="spellStart"/>
      <w:r>
        <w:rPr>
          <w:rFonts w:ascii="Times New Roman" w:hAnsi="Times New Roman" w:cs="Times New Roman"/>
          <w:sz w:val="24"/>
          <w:szCs w:val="24"/>
        </w:rPr>
        <w:t>pedogojik</w:t>
      </w:r>
      <w:proofErr w:type="spellEnd"/>
      <w:r>
        <w:rPr>
          <w:rFonts w:ascii="Times New Roman" w:hAnsi="Times New Roman" w:cs="Times New Roman"/>
          <w:sz w:val="24"/>
          <w:szCs w:val="24"/>
        </w:rPr>
        <w:t xml:space="preserve"> formasyon programını başarı ile tamamlayan felsefe bölümü (en az 16 kredi sosyoloji, 16 kredi psikoloji aldığını belgelendirenler) ve sosyoloji bölümü (en az 16 kredi felsefe, en az 16 kredi psikoloji, 8 kredi mantık aldığını belgelendirenler),</w:t>
      </w:r>
    </w:p>
    <w:p w:rsidR="00C66BD4" w:rsidRDefault="00C66BD4" w:rsidP="00C66BD4">
      <w:pPr>
        <w:ind w:left="1134"/>
        <w:jc w:val="both"/>
        <w:rPr>
          <w:rFonts w:ascii="Times New Roman" w:hAnsi="Times New Roman" w:cs="Times New Roman"/>
          <w:sz w:val="24"/>
          <w:szCs w:val="24"/>
        </w:rPr>
      </w:pPr>
      <w:r>
        <w:rPr>
          <w:rFonts w:ascii="Times New Roman" w:hAnsi="Times New Roman" w:cs="Times New Roman"/>
          <w:sz w:val="24"/>
          <w:szCs w:val="24"/>
        </w:rPr>
        <w:t xml:space="preserve">c)Eğitim bilimleri fakültesi </w:t>
      </w:r>
      <w:proofErr w:type="gramStart"/>
      <w:r>
        <w:rPr>
          <w:rFonts w:ascii="Times New Roman" w:hAnsi="Times New Roman" w:cs="Times New Roman"/>
          <w:sz w:val="24"/>
          <w:szCs w:val="24"/>
        </w:rPr>
        <w:t>ile,</w:t>
      </w:r>
      <w:proofErr w:type="gramEnd"/>
      <w:r>
        <w:rPr>
          <w:rFonts w:ascii="Times New Roman" w:hAnsi="Times New Roman" w:cs="Times New Roman"/>
          <w:sz w:val="24"/>
          <w:szCs w:val="24"/>
        </w:rPr>
        <w:t xml:space="preserve"> eğitim yöneticiliği ve deneticiliği, eğitimde ölçme ve değerlendirme, eğitim yönetimi teftişi ve planlaması ile halk eğitimi bölümü/anabilim dallarından lisans düzeyinde mezun olanlar.</w:t>
      </w:r>
    </w:p>
    <w:p w:rsidR="00C66BD4" w:rsidRDefault="00C66BD4" w:rsidP="00C66BD4">
      <w:pPr>
        <w:ind w:left="1134"/>
        <w:jc w:val="both"/>
        <w:rPr>
          <w:rFonts w:ascii="Times New Roman" w:hAnsi="Times New Roman" w:cs="Times New Roman"/>
          <w:sz w:val="24"/>
          <w:szCs w:val="24"/>
        </w:rPr>
      </w:pPr>
    </w:p>
    <w:p w:rsidR="00C66BD4" w:rsidRDefault="00C66BD4" w:rsidP="00C66BD4">
      <w:pPr>
        <w:pStyle w:val="ListeParagraf"/>
        <w:numPr>
          <w:ilvl w:val="0"/>
          <w:numId w:val="1"/>
        </w:numPr>
        <w:jc w:val="both"/>
        <w:rPr>
          <w:b/>
          <w:sz w:val="24"/>
        </w:rPr>
      </w:pPr>
      <w:r>
        <w:rPr>
          <w:b/>
          <w:sz w:val="24"/>
        </w:rPr>
        <w:t>ETKİNLİĞİN UYGULANMASI İLE İLGİLİ AÇIKLAMALAR</w:t>
      </w:r>
    </w:p>
    <w:p w:rsidR="00C66BD4" w:rsidRDefault="00C66BD4" w:rsidP="00C66BD4">
      <w:pPr>
        <w:pStyle w:val="ListeParagraf"/>
        <w:numPr>
          <w:ilvl w:val="0"/>
          <w:numId w:val="3"/>
        </w:numPr>
        <w:jc w:val="both"/>
        <w:rPr>
          <w:sz w:val="24"/>
        </w:rPr>
      </w:pPr>
      <w:r>
        <w:rPr>
          <w:sz w:val="24"/>
        </w:rPr>
        <w:t>Bakanlığımıza bağlı okullarda aşağıdaki bölümlerden mezun olup rehber öğretmen olarak ataması yapılan;</w:t>
      </w:r>
    </w:p>
    <w:p w:rsidR="00C66BD4" w:rsidRDefault="00C66BD4" w:rsidP="00C66BD4">
      <w:pPr>
        <w:pStyle w:val="AralkYok"/>
        <w:numPr>
          <w:ilvl w:val="0"/>
          <w:numId w:val="4"/>
        </w:numPr>
        <w:jc w:val="both"/>
        <w:rPr>
          <w:rFonts w:ascii="Times New Roman" w:hAnsi="Times New Roman" w:cs="Times New Roman"/>
          <w:sz w:val="24"/>
          <w:szCs w:val="24"/>
        </w:rPr>
      </w:pPr>
      <w:r>
        <w:rPr>
          <w:rFonts w:ascii="Times New Roman" w:hAnsi="Times New Roman" w:cs="Times New Roman"/>
          <w:sz w:val="24"/>
          <w:szCs w:val="24"/>
        </w:rPr>
        <w:t xml:space="preserve">Felsefe grubu öğretmenliği, Orta öğretim alan öğretmenliği tezsiz yüksek lisans ya da pedagojik formasyon programını başarı ile tamamlayan felsefe bölümü (en az 16 kredi sosyoloji, 16 kredi psikoloji aldığını belgelendirenler), sosyoloji bölümü (en az 16 kredi felsefe, 16 kredi psikoloji, 8 kredi mantık dersleri aldığını belgelendirenler),  </w:t>
      </w:r>
    </w:p>
    <w:p w:rsidR="00C66BD4" w:rsidRDefault="00C66BD4" w:rsidP="00C66BD4">
      <w:pPr>
        <w:pStyle w:val="AralkYok"/>
        <w:numPr>
          <w:ilvl w:val="0"/>
          <w:numId w:val="4"/>
        </w:numPr>
        <w:jc w:val="both"/>
        <w:rPr>
          <w:rFonts w:ascii="Times New Roman" w:hAnsi="Times New Roman" w:cs="Times New Roman"/>
          <w:sz w:val="24"/>
          <w:szCs w:val="24"/>
        </w:rPr>
      </w:pPr>
      <w:proofErr w:type="gramStart"/>
      <w:r>
        <w:rPr>
          <w:rFonts w:ascii="Times New Roman" w:hAnsi="Times New Roman" w:cs="Times New Roman"/>
          <w:sz w:val="24"/>
          <w:szCs w:val="24"/>
        </w:rPr>
        <w:t>Eğitim Bilimleri Fakültesi ile Eğitim Fakültelerinin Eğitim Bilimleri Bölümlerinin; Eğitim Yöneticiliği ve Deneticiliği, Eğitimde Ölçme ve Değerlendirme, Eğitim Yönetimi Teftişi ve Planlaması ile Halk Eğitimi Bölümü/Ana Bilim Dalları (lisans) mezunu olup Rehberlik ve Psikolojik Danışmanlık alanında yüksek lisans yapanlar hariç olmak üzere halen okullarda görev yapan rehber öğretmenlerin rehber öğretmen yeterliliği kazanmaları amacıyla hazırlanmıştır.</w:t>
      </w:r>
      <w:proofErr w:type="gramEnd"/>
    </w:p>
    <w:p w:rsidR="00C66BD4" w:rsidRDefault="00C66BD4" w:rsidP="00C66BD4">
      <w:pPr>
        <w:pStyle w:val="AralkYok"/>
        <w:numPr>
          <w:ilvl w:val="0"/>
          <w:numId w:val="5"/>
        </w:numPr>
        <w:rPr>
          <w:rFonts w:ascii="Times New Roman" w:hAnsi="Times New Roman" w:cs="Times New Roman"/>
          <w:sz w:val="24"/>
          <w:szCs w:val="24"/>
        </w:rPr>
      </w:pPr>
      <w:r>
        <w:rPr>
          <w:rFonts w:ascii="Times New Roman" w:hAnsi="Times New Roman" w:cs="Times New Roman"/>
          <w:sz w:val="24"/>
          <w:szCs w:val="24"/>
        </w:rPr>
        <w:t>Bu eğitimi verecek eğitim görevlileri belirlenirken:</w:t>
      </w:r>
    </w:p>
    <w:p w:rsidR="00C66BD4" w:rsidRDefault="00C66BD4" w:rsidP="00C66BD4">
      <w:pPr>
        <w:pStyle w:val="AralkYok"/>
        <w:numPr>
          <w:ilvl w:val="0"/>
          <w:numId w:val="4"/>
        </w:numPr>
        <w:jc w:val="both"/>
        <w:rPr>
          <w:rFonts w:ascii="Times New Roman" w:hAnsi="Times New Roman" w:cs="Times New Roman"/>
          <w:b/>
          <w:sz w:val="24"/>
          <w:szCs w:val="24"/>
        </w:rPr>
      </w:pPr>
      <w:r>
        <w:rPr>
          <w:rFonts w:ascii="Times New Roman" w:hAnsi="Times New Roman" w:cs="Times New Roman"/>
          <w:sz w:val="24"/>
          <w:szCs w:val="24"/>
        </w:rPr>
        <w:t>Mümkün olduğu takdirde; öncelikle öğrenme psikolojisi, gelişim psikolojisi, özel eğitim ve rehberlik konularının her birinin alanında akademisyenler,</w:t>
      </w:r>
    </w:p>
    <w:p w:rsidR="00C66BD4" w:rsidRDefault="00C66BD4" w:rsidP="00C66BD4">
      <w:pPr>
        <w:pStyle w:val="AralkYok"/>
        <w:numPr>
          <w:ilvl w:val="0"/>
          <w:numId w:val="4"/>
        </w:numPr>
        <w:jc w:val="both"/>
        <w:rPr>
          <w:rFonts w:ascii="Times New Roman" w:hAnsi="Times New Roman" w:cs="Times New Roman"/>
          <w:b/>
          <w:sz w:val="24"/>
          <w:szCs w:val="24"/>
        </w:rPr>
      </w:pPr>
      <w:r>
        <w:rPr>
          <w:rFonts w:ascii="Times New Roman" w:hAnsi="Times New Roman" w:cs="Times New Roman"/>
          <w:sz w:val="24"/>
          <w:szCs w:val="24"/>
        </w:rPr>
        <w:t xml:space="preserve"> Yukarıda ki belirtilen konularda alan akademisyenleri bulunmadığı takdirde, </w:t>
      </w:r>
      <w:r>
        <w:rPr>
          <w:rFonts w:ascii="Times New Roman" w:hAnsi="Times New Roman" w:cs="Times New Roman"/>
          <w:sz w:val="24"/>
          <w:szCs w:val="24"/>
        </w:rPr>
        <w:lastRenderedPageBreak/>
        <w:t xml:space="preserve">konu alanlarında yeterli eğitim almış (doktora ya da yüksek lisans yapmış) öğretmenler, </w:t>
      </w:r>
    </w:p>
    <w:p w:rsidR="00C66BD4" w:rsidRDefault="00C66BD4" w:rsidP="00C66BD4">
      <w:pPr>
        <w:pStyle w:val="AralkYok"/>
        <w:numPr>
          <w:ilvl w:val="0"/>
          <w:numId w:val="4"/>
        </w:numPr>
        <w:jc w:val="both"/>
        <w:rPr>
          <w:rFonts w:ascii="Times New Roman" w:hAnsi="Times New Roman" w:cs="Times New Roman"/>
          <w:sz w:val="24"/>
          <w:szCs w:val="24"/>
        </w:rPr>
      </w:pPr>
      <w:r>
        <w:rPr>
          <w:rFonts w:ascii="Times New Roman" w:hAnsi="Times New Roman" w:cs="Times New Roman"/>
          <w:sz w:val="24"/>
          <w:szCs w:val="24"/>
        </w:rPr>
        <w:t xml:space="preserve">Bu alanda yüksek lisans yada doktoralı öğretmen bulunamaması durumunda ise konu alanlarında yetkin, üniversitelerin EPH veya PDR bölümlerinden mezun en az 5 yıldır tecrübesi bulunan lisans eğitimi almış rehber öğretmenler görevlendirilecektir.  </w:t>
      </w:r>
    </w:p>
    <w:p w:rsidR="00C66BD4" w:rsidRDefault="00C66BD4" w:rsidP="00C66BD4">
      <w:pPr>
        <w:pStyle w:val="ListeParagraf"/>
        <w:numPr>
          <w:ilvl w:val="0"/>
          <w:numId w:val="5"/>
        </w:numPr>
        <w:spacing w:line="276" w:lineRule="auto"/>
        <w:rPr>
          <w:sz w:val="24"/>
        </w:rPr>
      </w:pPr>
      <w:r>
        <w:rPr>
          <w:sz w:val="24"/>
        </w:rPr>
        <w:t xml:space="preserve">Özel Eğitim konu başlığında yer alan konular, özel eğitim bölümü mezunu ve en az beş yıl tecrübesi bulunan özel eğitim öğretmeni tarafından verilmelidir.  </w:t>
      </w:r>
    </w:p>
    <w:p w:rsidR="00C66BD4" w:rsidRDefault="00C66BD4" w:rsidP="00C66BD4">
      <w:pPr>
        <w:pStyle w:val="ListeParagraf"/>
        <w:numPr>
          <w:ilvl w:val="0"/>
          <w:numId w:val="5"/>
        </w:numPr>
        <w:spacing w:line="276" w:lineRule="auto"/>
        <w:rPr>
          <w:sz w:val="24"/>
        </w:rPr>
      </w:pPr>
      <w:r>
        <w:rPr>
          <w:sz w:val="24"/>
        </w:rPr>
        <w:t xml:space="preserve">Rehberlikte program geliştirme konusunu program geliştirmeci akademisyen yada bu alanda </w:t>
      </w:r>
      <w:proofErr w:type="spellStart"/>
      <w:r>
        <w:rPr>
          <w:sz w:val="24"/>
        </w:rPr>
        <w:t>hizmetiçi</w:t>
      </w:r>
      <w:proofErr w:type="spellEnd"/>
      <w:r>
        <w:rPr>
          <w:sz w:val="24"/>
        </w:rPr>
        <w:t xml:space="preserve"> eğitimler program çalışmaları bulunan alan uzmanları </w:t>
      </w:r>
      <w:proofErr w:type="gramStart"/>
      <w:r>
        <w:rPr>
          <w:sz w:val="24"/>
        </w:rPr>
        <w:t>görevlendirilecektir.veren</w:t>
      </w:r>
      <w:proofErr w:type="gramEnd"/>
    </w:p>
    <w:p w:rsidR="00C66BD4" w:rsidRDefault="00C66BD4" w:rsidP="00C66BD4">
      <w:pPr>
        <w:pStyle w:val="ListeParagraf"/>
        <w:numPr>
          <w:ilvl w:val="0"/>
          <w:numId w:val="5"/>
        </w:numPr>
        <w:spacing w:line="276" w:lineRule="auto"/>
        <w:rPr>
          <w:sz w:val="24"/>
        </w:rPr>
      </w:pPr>
      <w:r>
        <w:rPr>
          <w:sz w:val="24"/>
        </w:rPr>
        <w:t>Eğitim ortamı katılımcıların etkin iletişim kurabileceği biçimde düzenlenecektir.</w:t>
      </w:r>
    </w:p>
    <w:p w:rsidR="00C66BD4" w:rsidRDefault="00C66BD4" w:rsidP="00C66BD4">
      <w:pPr>
        <w:pStyle w:val="ListeParagraf"/>
        <w:numPr>
          <w:ilvl w:val="0"/>
          <w:numId w:val="5"/>
        </w:numPr>
        <w:spacing w:line="276" w:lineRule="auto"/>
        <w:rPr>
          <w:sz w:val="24"/>
        </w:rPr>
      </w:pPr>
      <w:r>
        <w:rPr>
          <w:sz w:val="24"/>
        </w:rPr>
        <w:t>Eğitim internet bağlantılı bilgisayar ve projeksiyon cihazı ya da etkileşimli tahtanın bulunduğu eğitim ortamında gerçekleştirilecektir. Eğitim içerikleri uygun materyallerle desteklenecektir.</w:t>
      </w:r>
    </w:p>
    <w:p w:rsidR="00C66BD4" w:rsidRDefault="00C66BD4" w:rsidP="00C66BD4">
      <w:pPr>
        <w:pStyle w:val="ListeParagraf"/>
        <w:numPr>
          <w:ilvl w:val="0"/>
          <w:numId w:val="6"/>
        </w:numPr>
        <w:ind w:right="-567"/>
        <w:rPr>
          <w:sz w:val="24"/>
        </w:rPr>
      </w:pPr>
      <w:r>
        <w:rPr>
          <w:sz w:val="24"/>
        </w:rPr>
        <w:t>Eğitim, konferans oturma düzeninde olan eğitim ortamında yapılacaktır.</w:t>
      </w:r>
    </w:p>
    <w:p w:rsidR="00C66BD4" w:rsidRDefault="00C66BD4" w:rsidP="00C66BD4">
      <w:pPr>
        <w:pStyle w:val="ListeParagraf"/>
        <w:numPr>
          <w:ilvl w:val="0"/>
          <w:numId w:val="6"/>
        </w:numPr>
        <w:ind w:right="-567"/>
        <w:rPr>
          <w:sz w:val="24"/>
        </w:rPr>
      </w:pPr>
      <w:r>
        <w:rPr>
          <w:sz w:val="24"/>
        </w:rPr>
        <w:t xml:space="preserve">Katılımcı sayısı dikkate alınarak ortamda gerekli ışık ve ses düzeni sağlanacaktır. </w:t>
      </w:r>
    </w:p>
    <w:p w:rsidR="00C66BD4" w:rsidRDefault="00C66BD4" w:rsidP="00C66BD4">
      <w:pPr>
        <w:pStyle w:val="ListeParagraf"/>
        <w:numPr>
          <w:ilvl w:val="0"/>
          <w:numId w:val="6"/>
        </w:numPr>
        <w:ind w:right="-567"/>
        <w:rPr>
          <w:sz w:val="24"/>
        </w:rPr>
      </w:pPr>
      <w:r>
        <w:rPr>
          <w:sz w:val="24"/>
        </w:rPr>
        <w:t>Katılımcı sayısı her eğitim ortamı için 40 kişiyi geçmeyecek şekilde oluşturulacaktır.</w:t>
      </w:r>
    </w:p>
    <w:p w:rsidR="00C66BD4" w:rsidRDefault="00C66BD4" w:rsidP="00C66BD4">
      <w:pPr>
        <w:pStyle w:val="ListeParagraf"/>
        <w:numPr>
          <w:ilvl w:val="0"/>
          <w:numId w:val="6"/>
        </w:numPr>
        <w:jc w:val="both"/>
        <w:rPr>
          <w:sz w:val="24"/>
        </w:rPr>
      </w:pPr>
      <w:r>
        <w:rPr>
          <w:sz w:val="24"/>
        </w:rPr>
        <w:t>Faaliyetin başlangıcında katılımcıların hazır bulunuşluk düzeylerini ölçmek amacıyla 25 sorudan olu</w:t>
      </w:r>
      <w:r w:rsidR="006F3082">
        <w:rPr>
          <w:sz w:val="24"/>
        </w:rPr>
        <w:t xml:space="preserve">şan ön test, bitiminde </w:t>
      </w:r>
      <w:proofErr w:type="gramStart"/>
      <w:r w:rsidR="006F3082">
        <w:rPr>
          <w:sz w:val="24"/>
        </w:rPr>
        <w:t xml:space="preserve">ise </w:t>
      </w:r>
      <w:r>
        <w:rPr>
          <w:sz w:val="24"/>
        </w:rPr>
        <w:t xml:space="preserve"> 50</w:t>
      </w:r>
      <w:proofErr w:type="gramEnd"/>
      <w:r>
        <w:rPr>
          <w:sz w:val="24"/>
        </w:rPr>
        <w:t xml:space="preserve"> soruluk son test uygulanacak ve böylelikle faaliyetten elde edilen kazanımlar belirlenmiş olacaktır.</w:t>
      </w:r>
    </w:p>
    <w:p w:rsidR="00C66BD4" w:rsidRDefault="00C66BD4" w:rsidP="00C66BD4">
      <w:pPr>
        <w:ind w:right="-567"/>
        <w:rPr>
          <w:rFonts w:ascii="Times New Roman" w:hAnsi="Times New Roman" w:cs="Times New Roman"/>
          <w:sz w:val="24"/>
          <w:szCs w:val="24"/>
        </w:rPr>
      </w:pPr>
    </w:p>
    <w:p w:rsidR="00C66BD4" w:rsidRDefault="00C66BD4" w:rsidP="00C66BD4">
      <w:pPr>
        <w:pStyle w:val="ListeParagraf"/>
        <w:numPr>
          <w:ilvl w:val="0"/>
          <w:numId w:val="1"/>
        </w:numPr>
        <w:shd w:val="clear" w:color="auto" w:fill="FFFFFF"/>
        <w:spacing w:before="24" w:line="360" w:lineRule="auto"/>
        <w:ind w:right="-828"/>
        <w:rPr>
          <w:b/>
          <w:bCs/>
          <w:sz w:val="24"/>
        </w:rPr>
      </w:pPr>
      <w:r>
        <w:rPr>
          <w:b/>
          <w:sz w:val="24"/>
        </w:rPr>
        <w:t>ETKİNLİĞİN İÇERİĞİ</w:t>
      </w:r>
    </w:p>
    <w:p w:rsidR="00C66BD4" w:rsidRDefault="00C66BD4" w:rsidP="00C66BD4">
      <w:pPr>
        <w:jc w:val="center"/>
        <w:rPr>
          <w:rFonts w:ascii="Times New Roman" w:hAnsi="Times New Roman" w:cs="Times New Roman"/>
          <w:b/>
          <w:sz w:val="24"/>
          <w:szCs w:val="24"/>
        </w:rPr>
      </w:pPr>
      <w:r>
        <w:rPr>
          <w:rFonts w:ascii="Times New Roman" w:hAnsi="Times New Roman" w:cs="Times New Roman"/>
          <w:b/>
          <w:sz w:val="24"/>
          <w:szCs w:val="24"/>
        </w:rPr>
        <w:t>Konuların Dağılım Tablosu</w:t>
      </w:r>
    </w:p>
    <w:tbl>
      <w:tblPr>
        <w:tblW w:w="8520" w:type="dxa"/>
        <w:tblInd w:w="910" w:type="dxa"/>
        <w:tblLayout w:type="fixed"/>
        <w:tblCellMar>
          <w:left w:w="70" w:type="dxa"/>
          <w:right w:w="70" w:type="dxa"/>
        </w:tblCellMar>
        <w:tblLook w:val="04A0" w:firstRow="1" w:lastRow="0" w:firstColumn="1" w:lastColumn="0" w:noHBand="0" w:noVBand="1"/>
      </w:tblPr>
      <w:tblGrid>
        <w:gridCol w:w="6960"/>
        <w:gridCol w:w="1560"/>
      </w:tblGrid>
      <w:tr w:rsidR="00C66BD4" w:rsidTr="00C66BD4">
        <w:trPr>
          <w:cantSplit/>
          <w:trHeight w:val="475"/>
        </w:trPr>
        <w:tc>
          <w:tcPr>
            <w:tcW w:w="6957" w:type="dxa"/>
            <w:tcBorders>
              <w:top w:val="single" w:sz="6" w:space="0" w:color="auto"/>
              <w:left w:val="single" w:sz="6" w:space="0" w:color="auto"/>
              <w:bottom w:val="nil"/>
              <w:right w:val="single" w:sz="6" w:space="0" w:color="auto"/>
            </w:tcBorders>
          </w:tcPr>
          <w:p w:rsidR="00C66BD4" w:rsidRDefault="00C66BD4">
            <w:pPr>
              <w:spacing w:line="276" w:lineRule="auto"/>
              <w:jc w:val="center"/>
              <w:rPr>
                <w:rFonts w:ascii="Times New Roman" w:hAnsi="Times New Roman" w:cs="Times New Roman"/>
                <w:b/>
                <w:bCs/>
                <w:sz w:val="24"/>
                <w:szCs w:val="24"/>
                <w:lang w:eastAsia="en-US"/>
              </w:rPr>
            </w:pPr>
          </w:p>
          <w:p w:rsidR="00C66BD4" w:rsidRDefault="00C66BD4">
            <w:pPr>
              <w:spacing w:line="276" w:lineRule="auto"/>
              <w:jc w:val="center"/>
              <w:rPr>
                <w:rFonts w:ascii="Times New Roman" w:hAnsi="Times New Roman" w:cs="Times New Roman"/>
                <w:b/>
                <w:bCs/>
                <w:sz w:val="24"/>
                <w:szCs w:val="24"/>
                <w:lang w:eastAsia="en-US"/>
              </w:rPr>
            </w:pPr>
            <w:r>
              <w:rPr>
                <w:rFonts w:ascii="Times New Roman" w:hAnsi="Times New Roman" w:cs="Times New Roman"/>
                <w:b/>
                <w:bCs/>
                <w:sz w:val="24"/>
                <w:szCs w:val="24"/>
                <w:lang w:eastAsia="en-US"/>
              </w:rPr>
              <w:t>Konular</w:t>
            </w:r>
          </w:p>
        </w:tc>
        <w:tc>
          <w:tcPr>
            <w:tcW w:w="1559" w:type="dxa"/>
            <w:tcBorders>
              <w:top w:val="single" w:sz="6" w:space="0" w:color="auto"/>
              <w:left w:val="single" w:sz="6" w:space="0" w:color="auto"/>
              <w:bottom w:val="nil"/>
              <w:right w:val="single" w:sz="6" w:space="0" w:color="auto"/>
            </w:tcBorders>
            <w:hideMark/>
          </w:tcPr>
          <w:p w:rsidR="00C66BD4" w:rsidRDefault="00C66BD4">
            <w:pPr>
              <w:spacing w:line="276" w:lineRule="auto"/>
              <w:ind w:right="-828"/>
              <w:rPr>
                <w:rFonts w:ascii="Times New Roman" w:hAnsi="Times New Roman" w:cs="Times New Roman"/>
                <w:b/>
                <w:bCs/>
                <w:sz w:val="24"/>
                <w:szCs w:val="24"/>
                <w:lang w:eastAsia="en-US"/>
              </w:rPr>
            </w:pPr>
            <w:r>
              <w:rPr>
                <w:rFonts w:ascii="Times New Roman" w:hAnsi="Times New Roman" w:cs="Times New Roman"/>
                <w:b/>
                <w:bCs/>
                <w:sz w:val="24"/>
                <w:szCs w:val="24"/>
                <w:lang w:eastAsia="en-US"/>
              </w:rPr>
              <w:t xml:space="preserve">       Süre</w:t>
            </w:r>
          </w:p>
          <w:p w:rsidR="00C66BD4" w:rsidRDefault="00C66BD4">
            <w:pPr>
              <w:spacing w:line="276" w:lineRule="auto"/>
              <w:ind w:right="-828"/>
              <w:rPr>
                <w:rFonts w:ascii="Times New Roman" w:hAnsi="Times New Roman" w:cs="Times New Roman"/>
                <w:b/>
                <w:bCs/>
                <w:sz w:val="24"/>
                <w:szCs w:val="24"/>
                <w:lang w:eastAsia="en-US"/>
              </w:rPr>
            </w:pPr>
            <w:r>
              <w:rPr>
                <w:rFonts w:ascii="Times New Roman" w:hAnsi="Times New Roman" w:cs="Times New Roman"/>
                <w:b/>
                <w:bCs/>
                <w:sz w:val="24"/>
                <w:szCs w:val="24"/>
                <w:lang w:eastAsia="en-US"/>
              </w:rPr>
              <w:t xml:space="preserve"> (Ders Saati)</w:t>
            </w:r>
          </w:p>
        </w:tc>
      </w:tr>
      <w:tr w:rsidR="00C66BD4" w:rsidTr="00C66BD4">
        <w:trPr>
          <w:cantSplit/>
          <w:trHeight w:val="475"/>
        </w:trPr>
        <w:tc>
          <w:tcPr>
            <w:tcW w:w="6957" w:type="dxa"/>
            <w:tcBorders>
              <w:top w:val="single" w:sz="6" w:space="0" w:color="auto"/>
              <w:left w:val="single" w:sz="6" w:space="0" w:color="auto"/>
              <w:bottom w:val="nil"/>
              <w:right w:val="single" w:sz="6" w:space="0" w:color="auto"/>
            </w:tcBorders>
            <w:hideMark/>
          </w:tcPr>
          <w:p w:rsidR="00C66BD4" w:rsidRDefault="00C66BD4">
            <w:pPr>
              <w:spacing w:line="276" w:lineRule="auto"/>
              <w:rPr>
                <w:rFonts w:ascii="Times New Roman" w:hAnsi="Times New Roman" w:cs="Times New Roman"/>
                <w:b/>
                <w:bCs/>
                <w:sz w:val="24"/>
                <w:szCs w:val="24"/>
                <w:lang w:eastAsia="en-US"/>
              </w:rPr>
            </w:pPr>
            <w:r>
              <w:rPr>
                <w:rFonts w:ascii="Times New Roman" w:hAnsi="Times New Roman" w:cs="Times New Roman"/>
                <w:b/>
                <w:bCs/>
                <w:sz w:val="24"/>
                <w:szCs w:val="24"/>
                <w:lang w:eastAsia="en-US"/>
              </w:rPr>
              <w:t>Ön Test</w:t>
            </w:r>
          </w:p>
        </w:tc>
        <w:tc>
          <w:tcPr>
            <w:tcW w:w="1559" w:type="dxa"/>
            <w:tcBorders>
              <w:top w:val="single" w:sz="6" w:space="0" w:color="auto"/>
              <w:left w:val="single" w:sz="6" w:space="0" w:color="auto"/>
              <w:bottom w:val="nil"/>
              <w:right w:val="single" w:sz="6" w:space="0" w:color="auto"/>
            </w:tcBorders>
            <w:vAlign w:val="center"/>
            <w:hideMark/>
          </w:tcPr>
          <w:p w:rsidR="00C66BD4" w:rsidRDefault="00C66BD4">
            <w:pPr>
              <w:spacing w:line="276" w:lineRule="auto"/>
              <w:ind w:right="-828"/>
              <w:jc w:val="center"/>
              <w:rPr>
                <w:rFonts w:ascii="Times New Roman" w:hAnsi="Times New Roman" w:cs="Times New Roman"/>
                <w:b/>
                <w:bCs/>
                <w:sz w:val="24"/>
                <w:szCs w:val="24"/>
                <w:lang w:eastAsia="en-US"/>
              </w:rPr>
            </w:pPr>
            <w:r>
              <w:rPr>
                <w:rFonts w:ascii="Times New Roman" w:hAnsi="Times New Roman" w:cs="Times New Roman"/>
                <w:b/>
                <w:bCs/>
                <w:sz w:val="24"/>
                <w:szCs w:val="24"/>
                <w:lang w:eastAsia="en-US"/>
              </w:rPr>
              <w:t>1</w:t>
            </w:r>
          </w:p>
        </w:tc>
      </w:tr>
      <w:tr w:rsidR="00C66BD4" w:rsidTr="00C66BD4">
        <w:tc>
          <w:tcPr>
            <w:tcW w:w="6957" w:type="dxa"/>
            <w:tcBorders>
              <w:top w:val="single" w:sz="6" w:space="0" w:color="auto"/>
              <w:left w:val="single" w:sz="6" w:space="0" w:color="auto"/>
              <w:bottom w:val="single" w:sz="6" w:space="0" w:color="auto"/>
              <w:right w:val="single" w:sz="6" w:space="0" w:color="auto"/>
            </w:tcBorders>
            <w:hideMark/>
          </w:tcPr>
          <w:p w:rsidR="00C66BD4" w:rsidRDefault="00C66BD4">
            <w:pPr>
              <w:spacing w:line="276" w:lineRule="auto"/>
              <w:rPr>
                <w:rFonts w:ascii="Times New Roman" w:hAnsi="Times New Roman" w:cs="Times New Roman"/>
                <w:b/>
                <w:sz w:val="24"/>
                <w:szCs w:val="24"/>
                <w:lang w:eastAsia="en-US"/>
              </w:rPr>
            </w:pPr>
            <w:r>
              <w:rPr>
                <w:rFonts w:ascii="Times New Roman" w:hAnsi="Times New Roman" w:cs="Times New Roman"/>
                <w:b/>
                <w:sz w:val="24"/>
                <w:szCs w:val="24"/>
                <w:lang w:eastAsia="en-US"/>
              </w:rPr>
              <w:t>Rehberlik ve Psikolojik Danışma Hizmetlerinin Tanımı</w:t>
            </w:r>
          </w:p>
          <w:p w:rsidR="00C66BD4" w:rsidRDefault="00C66BD4">
            <w:pPr>
              <w:pStyle w:val="ListeParagraf"/>
              <w:spacing w:line="276" w:lineRule="auto"/>
              <w:ind w:left="0"/>
              <w:rPr>
                <w:sz w:val="24"/>
                <w:lang w:eastAsia="en-US"/>
              </w:rPr>
            </w:pPr>
            <w:r>
              <w:rPr>
                <w:b/>
                <w:sz w:val="24"/>
                <w:lang w:eastAsia="en-US"/>
              </w:rPr>
              <w:t>Rehberlik ve Psikolojik Danışma Hizmetlerinin Amaçları ve İlkeleri</w:t>
            </w:r>
          </w:p>
        </w:tc>
        <w:tc>
          <w:tcPr>
            <w:tcW w:w="1559" w:type="dxa"/>
            <w:tcBorders>
              <w:top w:val="single" w:sz="6" w:space="0" w:color="auto"/>
              <w:left w:val="single" w:sz="6" w:space="0" w:color="auto"/>
              <w:bottom w:val="single" w:sz="6" w:space="0" w:color="auto"/>
              <w:right w:val="single" w:sz="6" w:space="0" w:color="auto"/>
            </w:tcBorders>
            <w:vAlign w:val="center"/>
            <w:hideMark/>
          </w:tcPr>
          <w:p w:rsidR="00C66BD4" w:rsidRDefault="00C66BD4">
            <w:pPr>
              <w:spacing w:line="276" w:lineRule="auto"/>
              <w:ind w:right="-828"/>
              <w:jc w:val="center"/>
              <w:rPr>
                <w:rFonts w:ascii="Times New Roman" w:hAnsi="Times New Roman" w:cs="Times New Roman"/>
                <w:sz w:val="24"/>
                <w:szCs w:val="24"/>
                <w:lang w:eastAsia="en-US"/>
              </w:rPr>
            </w:pPr>
            <w:r>
              <w:rPr>
                <w:rFonts w:ascii="Times New Roman" w:hAnsi="Times New Roman" w:cs="Times New Roman"/>
                <w:sz w:val="24"/>
                <w:szCs w:val="24"/>
                <w:lang w:eastAsia="en-US"/>
              </w:rPr>
              <w:t>4</w:t>
            </w:r>
          </w:p>
        </w:tc>
      </w:tr>
      <w:tr w:rsidR="00C66BD4" w:rsidTr="00C66BD4">
        <w:tc>
          <w:tcPr>
            <w:tcW w:w="6957" w:type="dxa"/>
            <w:tcBorders>
              <w:top w:val="single" w:sz="6" w:space="0" w:color="auto"/>
              <w:left w:val="single" w:sz="6" w:space="0" w:color="auto"/>
              <w:bottom w:val="single" w:sz="6" w:space="0" w:color="auto"/>
              <w:right w:val="single" w:sz="6" w:space="0" w:color="auto"/>
            </w:tcBorders>
            <w:hideMark/>
          </w:tcPr>
          <w:p w:rsidR="00C66BD4" w:rsidRDefault="00C66BD4">
            <w:pPr>
              <w:spacing w:line="276" w:lineRule="auto"/>
              <w:rPr>
                <w:rFonts w:ascii="Times New Roman" w:hAnsi="Times New Roman" w:cs="Times New Roman"/>
                <w:b/>
                <w:sz w:val="24"/>
                <w:szCs w:val="24"/>
                <w:lang w:eastAsia="en-US"/>
              </w:rPr>
            </w:pPr>
            <w:r>
              <w:rPr>
                <w:rFonts w:ascii="Times New Roman" w:hAnsi="Times New Roman" w:cs="Times New Roman"/>
                <w:b/>
                <w:sz w:val="24"/>
                <w:szCs w:val="24"/>
                <w:lang w:eastAsia="en-US"/>
              </w:rPr>
              <w:t>Rehberlik ve Psikolojik Danışma Hizmetlerinde Mesleki Etik</w:t>
            </w:r>
          </w:p>
        </w:tc>
        <w:tc>
          <w:tcPr>
            <w:tcW w:w="1559" w:type="dxa"/>
            <w:tcBorders>
              <w:top w:val="single" w:sz="6" w:space="0" w:color="auto"/>
              <w:left w:val="single" w:sz="6" w:space="0" w:color="auto"/>
              <w:bottom w:val="single" w:sz="6" w:space="0" w:color="auto"/>
              <w:right w:val="single" w:sz="6" w:space="0" w:color="auto"/>
            </w:tcBorders>
            <w:vAlign w:val="center"/>
            <w:hideMark/>
          </w:tcPr>
          <w:p w:rsidR="00C66BD4" w:rsidRDefault="00C66BD4">
            <w:pPr>
              <w:spacing w:line="276" w:lineRule="auto"/>
              <w:ind w:right="-828"/>
              <w:jc w:val="center"/>
              <w:rPr>
                <w:rFonts w:ascii="Times New Roman" w:hAnsi="Times New Roman" w:cs="Times New Roman"/>
                <w:sz w:val="24"/>
                <w:szCs w:val="24"/>
                <w:lang w:eastAsia="en-US"/>
              </w:rPr>
            </w:pPr>
            <w:r>
              <w:rPr>
                <w:rFonts w:ascii="Times New Roman" w:hAnsi="Times New Roman" w:cs="Times New Roman"/>
                <w:sz w:val="24"/>
                <w:szCs w:val="24"/>
                <w:lang w:eastAsia="en-US"/>
              </w:rPr>
              <w:t>2</w:t>
            </w:r>
          </w:p>
        </w:tc>
      </w:tr>
      <w:tr w:rsidR="00C66BD4" w:rsidTr="00C66BD4">
        <w:tc>
          <w:tcPr>
            <w:tcW w:w="6957" w:type="dxa"/>
            <w:tcBorders>
              <w:top w:val="single" w:sz="6" w:space="0" w:color="auto"/>
              <w:left w:val="single" w:sz="6" w:space="0" w:color="auto"/>
              <w:bottom w:val="single" w:sz="6" w:space="0" w:color="auto"/>
              <w:right w:val="single" w:sz="6" w:space="0" w:color="auto"/>
            </w:tcBorders>
            <w:hideMark/>
          </w:tcPr>
          <w:p w:rsidR="00C66BD4" w:rsidRDefault="00C66BD4">
            <w:pPr>
              <w:tabs>
                <w:tab w:val="left" w:pos="568"/>
              </w:tabs>
              <w:spacing w:line="276" w:lineRule="auto"/>
              <w:rPr>
                <w:rFonts w:ascii="Times New Roman" w:hAnsi="Times New Roman" w:cs="Times New Roman"/>
                <w:b/>
                <w:sz w:val="24"/>
                <w:szCs w:val="24"/>
                <w:lang w:eastAsia="en-US"/>
              </w:rPr>
            </w:pPr>
            <w:r>
              <w:rPr>
                <w:rFonts w:ascii="Times New Roman" w:hAnsi="Times New Roman" w:cs="Times New Roman"/>
                <w:b/>
                <w:sz w:val="24"/>
                <w:szCs w:val="24"/>
                <w:lang w:eastAsia="en-US"/>
              </w:rPr>
              <w:t xml:space="preserve">Rehberliğin Dünya ve Türkiye’deki Gelişimi </w:t>
            </w:r>
          </w:p>
        </w:tc>
        <w:tc>
          <w:tcPr>
            <w:tcW w:w="1559" w:type="dxa"/>
            <w:tcBorders>
              <w:top w:val="single" w:sz="6" w:space="0" w:color="auto"/>
              <w:left w:val="single" w:sz="6" w:space="0" w:color="auto"/>
              <w:bottom w:val="single" w:sz="6" w:space="0" w:color="auto"/>
              <w:right w:val="single" w:sz="6" w:space="0" w:color="auto"/>
            </w:tcBorders>
            <w:vAlign w:val="center"/>
            <w:hideMark/>
          </w:tcPr>
          <w:p w:rsidR="00C66BD4" w:rsidRDefault="00C66BD4">
            <w:pPr>
              <w:spacing w:line="276" w:lineRule="auto"/>
              <w:ind w:right="-828"/>
              <w:jc w:val="center"/>
              <w:rPr>
                <w:rFonts w:ascii="Times New Roman" w:hAnsi="Times New Roman" w:cs="Times New Roman"/>
                <w:sz w:val="24"/>
                <w:szCs w:val="24"/>
                <w:lang w:eastAsia="en-US"/>
              </w:rPr>
            </w:pPr>
            <w:r>
              <w:rPr>
                <w:rFonts w:ascii="Times New Roman" w:hAnsi="Times New Roman" w:cs="Times New Roman"/>
                <w:sz w:val="24"/>
                <w:szCs w:val="24"/>
                <w:lang w:eastAsia="en-US"/>
              </w:rPr>
              <w:t>2</w:t>
            </w:r>
          </w:p>
        </w:tc>
      </w:tr>
      <w:tr w:rsidR="00C66BD4" w:rsidTr="00C66BD4">
        <w:tc>
          <w:tcPr>
            <w:tcW w:w="6957" w:type="dxa"/>
            <w:tcBorders>
              <w:top w:val="single" w:sz="6" w:space="0" w:color="auto"/>
              <w:left w:val="single" w:sz="6" w:space="0" w:color="auto"/>
              <w:bottom w:val="single" w:sz="6" w:space="0" w:color="auto"/>
              <w:right w:val="single" w:sz="6" w:space="0" w:color="auto"/>
            </w:tcBorders>
            <w:hideMark/>
          </w:tcPr>
          <w:p w:rsidR="00C66BD4" w:rsidRDefault="00C66BD4">
            <w:pPr>
              <w:spacing w:line="276" w:lineRule="auto"/>
              <w:rPr>
                <w:rFonts w:ascii="Times New Roman" w:hAnsi="Times New Roman" w:cs="Times New Roman"/>
                <w:b/>
                <w:sz w:val="24"/>
                <w:szCs w:val="24"/>
                <w:lang w:eastAsia="en-US"/>
              </w:rPr>
            </w:pPr>
            <w:r>
              <w:rPr>
                <w:rFonts w:ascii="Times New Roman" w:hAnsi="Times New Roman" w:cs="Times New Roman"/>
                <w:b/>
                <w:sz w:val="24"/>
                <w:szCs w:val="24"/>
                <w:lang w:eastAsia="en-US"/>
              </w:rPr>
              <w:t xml:space="preserve"> Gelişim Psikolojisi</w:t>
            </w:r>
          </w:p>
          <w:p w:rsidR="00C66BD4" w:rsidRDefault="00C66BD4" w:rsidP="00152BAC">
            <w:pPr>
              <w:pStyle w:val="ListeParagraf"/>
              <w:numPr>
                <w:ilvl w:val="0"/>
                <w:numId w:val="7"/>
              </w:numPr>
              <w:spacing w:line="276" w:lineRule="auto"/>
              <w:rPr>
                <w:sz w:val="24"/>
                <w:lang w:eastAsia="en-US"/>
              </w:rPr>
            </w:pPr>
            <w:r>
              <w:rPr>
                <w:sz w:val="24"/>
                <w:lang w:eastAsia="en-US"/>
              </w:rPr>
              <w:t>Temel Kavramlar (Büyüme, Olgunlaşma, Hazırlık, Alıştırma, Öğrenme, Gelişme)</w:t>
            </w:r>
          </w:p>
          <w:p w:rsidR="00C66BD4" w:rsidRDefault="00C66BD4" w:rsidP="00152BAC">
            <w:pPr>
              <w:pStyle w:val="ListeParagraf"/>
              <w:numPr>
                <w:ilvl w:val="0"/>
                <w:numId w:val="7"/>
              </w:numPr>
              <w:spacing w:line="276" w:lineRule="auto"/>
              <w:rPr>
                <w:sz w:val="24"/>
                <w:lang w:eastAsia="en-US"/>
              </w:rPr>
            </w:pPr>
            <w:r>
              <w:rPr>
                <w:sz w:val="24"/>
                <w:lang w:eastAsia="en-US"/>
              </w:rPr>
              <w:t>Gelişimi Etkileyen Temel Faktörler</w:t>
            </w:r>
          </w:p>
          <w:p w:rsidR="00C66BD4" w:rsidRDefault="00C66BD4" w:rsidP="00152BAC">
            <w:pPr>
              <w:pStyle w:val="ListeParagraf"/>
              <w:numPr>
                <w:ilvl w:val="0"/>
                <w:numId w:val="7"/>
              </w:numPr>
              <w:spacing w:line="276" w:lineRule="auto"/>
              <w:rPr>
                <w:sz w:val="24"/>
                <w:lang w:eastAsia="en-US"/>
              </w:rPr>
            </w:pPr>
            <w:r>
              <w:rPr>
                <w:sz w:val="24"/>
                <w:lang w:eastAsia="en-US"/>
              </w:rPr>
              <w:t>Gelişimin İlkeleri</w:t>
            </w:r>
          </w:p>
          <w:p w:rsidR="00C66BD4" w:rsidRDefault="00C66BD4" w:rsidP="00152BAC">
            <w:pPr>
              <w:pStyle w:val="ListeParagraf"/>
              <w:numPr>
                <w:ilvl w:val="0"/>
                <w:numId w:val="7"/>
              </w:numPr>
              <w:spacing w:line="276" w:lineRule="auto"/>
              <w:rPr>
                <w:sz w:val="24"/>
                <w:lang w:eastAsia="en-US"/>
              </w:rPr>
            </w:pPr>
            <w:r>
              <w:rPr>
                <w:sz w:val="24"/>
                <w:lang w:eastAsia="en-US"/>
              </w:rPr>
              <w:t>Gelişim Dönemleri ve Gelişim Görevleri</w:t>
            </w:r>
          </w:p>
          <w:p w:rsidR="00C66BD4" w:rsidRDefault="00C66BD4" w:rsidP="00152BAC">
            <w:pPr>
              <w:pStyle w:val="ListeParagraf"/>
              <w:numPr>
                <w:ilvl w:val="0"/>
                <w:numId w:val="7"/>
              </w:numPr>
              <w:spacing w:line="276" w:lineRule="auto"/>
              <w:rPr>
                <w:sz w:val="24"/>
                <w:lang w:eastAsia="en-US"/>
              </w:rPr>
            </w:pPr>
            <w:r>
              <w:rPr>
                <w:sz w:val="24"/>
                <w:lang w:eastAsia="en-US"/>
              </w:rPr>
              <w:t>Gelişim Alanları</w:t>
            </w:r>
          </w:p>
        </w:tc>
        <w:tc>
          <w:tcPr>
            <w:tcW w:w="1559" w:type="dxa"/>
            <w:tcBorders>
              <w:top w:val="single" w:sz="6" w:space="0" w:color="auto"/>
              <w:left w:val="single" w:sz="6" w:space="0" w:color="auto"/>
              <w:bottom w:val="single" w:sz="6" w:space="0" w:color="auto"/>
              <w:right w:val="single" w:sz="6" w:space="0" w:color="auto"/>
            </w:tcBorders>
            <w:vAlign w:val="center"/>
            <w:hideMark/>
          </w:tcPr>
          <w:p w:rsidR="00C66BD4" w:rsidRDefault="00C66BD4">
            <w:pPr>
              <w:spacing w:line="276" w:lineRule="auto"/>
              <w:ind w:right="-828"/>
              <w:jc w:val="center"/>
              <w:rPr>
                <w:rFonts w:ascii="Times New Roman" w:hAnsi="Times New Roman" w:cs="Times New Roman"/>
                <w:sz w:val="24"/>
                <w:szCs w:val="24"/>
                <w:lang w:eastAsia="en-US"/>
              </w:rPr>
            </w:pPr>
            <w:r>
              <w:rPr>
                <w:rFonts w:ascii="Times New Roman" w:hAnsi="Times New Roman" w:cs="Times New Roman"/>
                <w:sz w:val="24"/>
                <w:szCs w:val="24"/>
                <w:lang w:eastAsia="en-US"/>
              </w:rPr>
              <w:t>10</w:t>
            </w:r>
          </w:p>
        </w:tc>
      </w:tr>
      <w:tr w:rsidR="00C66BD4" w:rsidTr="00C66BD4">
        <w:tc>
          <w:tcPr>
            <w:tcW w:w="6957" w:type="dxa"/>
            <w:tcBorders>
              <w:top w:val="single" w:sz="6" w:space="0" w:color="auto"/>
              <w:left w:val="single" w:sz="6" w:space="0" w:color="auto"/>
              <w:bottom w:val="single" w:sz="6" w:space="0" w:color="auto"/>
              <w:right w:val="single" w:sz="6" w:space="0" w:color="auto"/>
            </w:tcBorders>
            <w:hideMark/>
          </w:tcPr>
          <w:p w:rsidR="00C66BD4" w:rsidRDefault="00C66BD4">
            <w:pPr>
              <w:spacing w:line="276" w:lineRule="auto"/>
              <w:rPr>
                <w:rFonts w:ascii="Times New Roman" w:hAnsi="Times New Roman" w:cs="Times New Roman"/>
                <w:b/>
                <w:sz w:val="24"/>
                <w:szCs w:val="24"/>
                <w:lang w:eastAsia="en-US"/>
              </w:rPr>
            </w:pPr>
            <w:r>
              <w:rPr>
                <w:rFonts w:ascii="Times New Roman" w:hAnsi="Times New Roman" w:cs="Times New Roman"/>
                <w:b/>
                <w:sz w:val="24"/>
                <w:szCs w:val="24"/>
                <w:lang w:eastAsia="en-US"/>
              </w:rPr>
              <w:t>Öğrenme Psikolojisi</w:t>
            </w:r>
          </w:p>
          <w:p w:rsidR="00C66BD4" w:rsidRDefault="00C66BD4" w:rsidP="00152BAC">
            <w:pPr>
              <w:pStyle w:val="ListeParagraf"/>
              <w:numPr>
                <w:ilvl w:val="0"/>
                <w:numId w:val="8"/>
              </w:numPr>
              <w:spacing w:line="276" w:lineRule="auto"/>
              <w:rPr>
                <w:sz w:val="24"/>
                <w:lang w:eastAsia="en-US"/>
              </w:rPr>
            </w:pPr>
            <w:r>
              <w:rPr>
                <w:sz w:val="24"/>
                <w:lang w:eastAsia="en-US"/>
              </w:rPr>
              <w:t>Temel Kavramlar</w:t>
            </w:r>
          </w:p>
          <w:p w:rsidR="00C66BD4" w:rsidRDefault="00C66BD4" w:rsidP="00152BAC">
            <w:pPr>
              <w:pStyle w:val="ListeParagraf"/>
              <w:numPr>
                <w:ilvl w:val="0"/>
                <w:numId w:val="8"/>
              </w:numPr>
              <w:spacing w:line="276" w:lineRule="auto"/>
              <w:rPr>
                <w:sz w:val="24"/>
                <w:lang w:eastAsia="en-US"/>
              </w:rPr>
            </w:pPr>
            <w:r>
              <w:rPr>
                <w:sz w:val="24"/>
                <w:lang w:eastAsia="en-US"/>
              </w:rPr>
              <w:t>Öğrenme İlkeleri</w:t>
            </w:r>
          </w:p>
          <w:p w:rsidR="00C66BD4" w:rsidRDefault="00C66BD4" w:rsidP="00152BAC">
            <w:pPr>
              <w:pStyle w:val="ListeParagraf"/>
              <w:numPr>
                <w:ilvl w:val="0"/>
                <w:numId w:val="8"/>
              </w:numPr>
              <w:spacing w:line="276" w:lineRule="auto"/>
              <w:jc w:val="both"/>
              <w:rPr>
                <w:sz w:val="24"/>
                <w:lang w:eastAsia="en-US"/>
              </w:rPr>
            </w:pPr>
            <w:r>
              <w:rPr>
                <w:sz w:val="24"/>
                <w:lang w:eastAsia="en-US"/>
              </w:rPr>
              <w:t>Öğrenme Kuramları</w:t>
            </w:r>
          </w:p>
        </w:tc>
        <w:tc>
          <w:tcPr>
            <w:tcW w:w="1559" w:type="dxa"/>
            <w:tcBorders>
              <w:top w:val="single" w:sz="6" w:space="0" w:color="auto"/>
              <w:left w:val="single" w:sz="6" w:space="0" w:color="auto"/>
              <w:bottom w:val="single" w:sz="6" w:space="0" w:color="auto"/>
              <w:right w:val="single" w:sz="6" w:space="0" w:color="auto"/>
            </w:tcBorders>
            <w:vAlign w:val="center"/>
            <w:hideMark/>
          </w:tcPr>
          <w:p w:rsidR="00C66BD4" w:rsidRDefault="00C66BD4">
            <w:pPr>
              <w:spacing w:line="276" w:lineRule="auto"/>
              <w:ind w:right="-828"/>
              <w:jc w:val="center"/>
              <w:rPr>
                <w:rFonts w:ascii="Times New Roman" w:hAnsi="Times New Roman" w:cs="Times New Roman"/>
                <w:sz w:val="24"/>
                <w:szCs w:val="24"/>
                <w:lang w:eastAsia="en-US"/>
              </w:rPr>
            </w:pPr>
            <w:r>
              <w:rPr>
                <w:rFonts w:ascii="Times New Roman" w:hAnsi="Times New Roman" w:cs="Times New Roman"/>
                <w:sz w:val="24"/>
                <w:szCs w:val="24"/>
                <w:lang w:eastAsia="en-US"/>
              </w:rPr>
              <w:t>10</w:t>
            </w:r>
          </w:p>
        </w:tc>
      </w:tr>
      <w:tr w:rsidR="00C66BD4" w:rsidTr="00C66BD4">
        <w:tc>
          <w:tcPr>
            <w:tcW w:w="6957" w:type="dxa"/>
            <w:tcBorders>
              <w:top w:val="single" w:sz="6" w:space="0" w:color="auto"/>
              <w:left w:val="single" w:sz="6" w:space="0" w:color="auto"/>
              <w:bottom w:val="single" w:sz="6" w:space="0" w:color="auto"/>
              <w:right w:val="single" w:sz="6" w:space="0" w:color="auto"/>
            </w:tcBorders>
            <w:hideMark/>
          </w:tcPr>
          <w:p w:rsidR="00C66BD4" w:rsidRDefault="00C66BD4">
            <w:pPr>
              <w:tabs>
                <w:tab w:val="left" w:pos="568"/>
              </w:tabs>
              <w:spacing w:line="276" w:lineRule="auto"/>
              <w:jc w:val="both"/>
              <w:rPr>
                <w:rFonts w:ascii="Times New Roman" w:hAnsi="Times New Roman" w:cs="Times New Roman"/>
                <w:b/>
                <w:sz w:val="24"/>
                <w:szCs w:val="24"/>
                <w:lang w:eastAsia="en-US"/>
              </w:rPr>
            </w:pPr>
            <w:r>
              <w:rPr>
                <w:rFonts w:ascii="Times New Roman" w:hAnsi="Times New Roman" w:cs="Times New Roman"/>
                <w:b/>
                <w:sz w:val="24"/>
                <w:szCs w:val="24"/>
                <w:lang w:eastAsia="en-US"/>
              </w:rPr>
              <w:lastRenderedPageBreak/>
              <w:t>Rehberliğin Kuramsal Temelleri</w:t>
            </w:r>
          </w:p>
          <w:p w:rsidR="00C66BD4" w:rsidRDefault="00C66BD4" w:rsidP="00152BAC">
            <w:pPr>
              <w:pStyle w:val="ListeParagraf"/>
              <w:numPr>
                <w:ilvl w:val="0"/>
                <w:numId w:val="9"/>
              </w:numPr>
              <w:tabs>
                <w:tab w:val="left" w:pos="568"/>
              </w:tabs>
              <w:spacing w:line="276" w:lineRule="auto"/>
              <w:jc w:val="both"/>
              <w:rPr>
                <w:sz w:val="24"/>
                <w:lang w:eastAsia="en-US"/>
              </w:rPr>
            </w:pPr>
            <w:r>
              <w:rPr>
                <w:sz w:val="24"/>
                <w:lang w:eastAsia="en-US"/>
              </w:rPr>
              <w:t xml:space="preserve"> Varoluşçu Yaklaşım</w:t>
            </w:r>
          </w:p>
          <w:p w:rsidR="00C66BD4" w:rsidRDefault="00C66BD4" w:rsidP="00152BAC">
            <w:pPr>
              <w:pStyle w:val="ListeParagraf"/>
              <w:numPr>
                <w:ilvl w:val="0"/>
                <w:numId w:val="9"/>
              </w:numPr>
              <w:tabs>
                <w:tab w:val="left" w:pos="568"/>
              </w:tabs>
              <w:spacing w:line="276" w:lineRule="auto"/>
              <w:jc w:val="both"/>
              <w:rPr>
                <w:sz w:val="24"/>
                <w:lang w:eastAsia="en-US"/>
              </w:rPr>
            </w:pPr>
            <w:r>
              <w:rPr>
                <w:sz w:val="24"/>
                <w:lang w:eastAsia="en-US"/>
              </w:rPr>
              <w:t xml:space="preserve"> </w:t>
            </w:r>
            <w:proofErr w:type="spellStart"/>
            <w:r>
              <w:rPr>
                <w:sz w:val="24"/>
                <w:lang w:eastAsia="en-US"/>
              </w:rPr>
              <w:t>Hümanistik</w:t>
            </w:r>
            <w:proofErr w:type="spellEnd"/>
            <w:r>
              <w:rPr>
                <w:sz w:val="24"/>
                <w:lang w:eastAsia="en-US"/>
              </w:rPr>
              <w:t xml:space="preserve"> Yaklaşım</w:t>
            </w:r>
          </w:p>
          <w:p w:rsidR="00C66BD4" w:rsidRDefault="00C66BD4" w:rsidP="00152BAC">
            <w:pPr>
              <w:pStyle w:val="ListeParagraf"/>
              <w:numPr>
                <w:ilvl w:val="0"/>
                <w:numId w:val="9"/>
              </w:numPr>
              <w:tabs>
                <w:tab w:val="left" w:pos="568"/>
              </w:tabs>
              <w:spacing w:line="276" w:lineRule="auto"/>
              <w:jc w:val="both"/>
              <w:rPr>
                <w:sz w:val="24"/>
                <w:lang w:eastAsia="en-US"/>
              </w:rPr>
            </w:pPr>
            <w:r>
              <w:rPr>
                <w:sz w:val="24"/>
                <w:lang w:eastAsia="en-US"/>
              </w:rPr>
              <w:t xml:space="preserve"> </w:t>
            </w:r>
            <w:proofErr w:type="spellStart"/>
            <w:r>
              <w:rPr>
                <w:sz w:val="24"/>
                <w:lang w:eastAsia="en-US"/>
              </w:rPr>
              <w:t>Psikanalitik</w:t>
            </w:r>
            <w:proofErr w:type="spellEnd"/>
            <w:r>
              <w:rPr>
                <w:sz w:val="24"/>
                <w:lang w:eastAsia="en-US"/>
              </w:rPr>
              <w:t xml:space="preserve"> Yaklaşım</w:t>
            </w:r>
          </w:p>
          <w:p w:rsidR="00C66BD4" w:rsidRDefault="00C66BD4" w:rsidP="00152BAC">
            <w:pPr>
              <w:pStyle w:val="ListeParagraf"/>
              <w:numPr>
                <w:ilvl w:val="0"/>
                <w:numId w:val="9"/>
              </w:numPr>
              <w:tabs>
                <w:tab w:val="left" w:pos="568"/>
              </w:tabs>
              <w:spacing w:line="276" w:lineRule="auto"/>
              <w:jc w:val="both"/>
              <w:rPr>
                <w:sz w:val="24"/>
                <w:lang w:eastAsia="en-US"/>
              </w:rPr>
            </w:pPr>
            <w:r>
              <w:rPr>
                <w:sz w:val="24"/>
                <w:lang w:eastAsia="en-US"/>
              </w:rPr>
              <w:t xml:space="preserve"> Davranışçı Yaklaşım</w:t>
            </w:r>
          </w:p>
          <w:p w:rsidR="00C66BD4" w:rsidRDefault="00C66BD4" w:rsidP="00152BAC">
            <w:pPr>
              <w:pStyle w:val="ListeParagraf"/>
              <w:numPr>
                <w:ilvl w:val="0"/>
                <w:numId w:val="9"/>
              </w:numPr>
              <w:tabs>
                <w:tab w:val="left" w:pos="568"/>
              </w:tabs>
              <w:spacing w:line="276" w:lineRule="auto"/>
              <w:jc w:val="both"/>
              <w:rPr>
                <w:sz w:val="24"/>
                <w:lang w:eastAsia="en-US"/>
              </w:rPr>
            </w:pPr>
            <w:r>
              <w:rPr>
                <w:sz w:val="24"/>
                <w:lang w:eastAsia="en-US"/>
              </w:rPr>
              <w:t xml:space="preserve"> Akılcı duyuşsal Yaklaşım</w:t>
            </w:r>
          </w:p>
          <w:p w:rsidR="00C66BD4" w:rsidRDefault="00C66BD4" w:rsidP="00152BAC">
            <w:pPr>
              <w:pStyle w:val="ListeParagraf"/>
              <w:numPr>
                <w:ilvl w:val="0"/>
                <w:numId w:val="9"/>
              </w:numPr>
              <w:tabs>
                <w:tab w:val="left" w:pos="568"/>
              </w:tabs>
              <w:spacing w:line="276" w:lineRule="auto"/>
              <w:jc w:val="both"/>
              <w:rPr>
                <w:sz w:val="24"/>
                <w:lang w:eastAsia="en-US"/>
              </w:rPr>
            </w:pPr>
            <w:r>
              <w:rPr>
                <w:sz w:val="24"/>
                <w:lang w:eastAsia="en-US"/>
              </w:rPr>
              <w:t xml:space="preserve"> </w:t>
            </w:r>
            <w:proofErr w:type="spellStart"/>
            <w:r>
              <w:rPr>
                <w:sz w:val="24"/>
                <w:lang w:eastAsia="en-US"/>
              </w:rPr>
              <w:t>Gestalt</w:t>
            </w:r>
            <w:proofErr w:type="spellEnd"/>
            <w:r>
              <w:rPr>
                <w:sz w:val="24"/>
                <w:lang w:eastAsia="en-US"/>
              </w:rPr>
              <w:t xml:space="preserve"> Yaklaşımı</w:t>
            </w:r>
          </w:p>
          <w:p w:rsidR="00C66BD4" w:rsidRDefault="00C66BD4" w:rsidP="00152BAC">
            <w:pPr>
              <w:pStyle w:val="ListeParagraf"/>
              <w:numPr>
                <w:ilvl w:val="0"/>
                <w:numId w:val="9"/>
              </w:numPr>
              <w:tabs>
                <w:tab w:val="left" w:pos="568"/>
              </w:tabs>
              <w:spacing w:line="276" w:lineRule="auto"/>
              <w:jc w:val="both"/>
              <w:rPr>
                <w:sz w:val="24"/>
                <w:lang w:eastAsia="en-US"/>
              </w:rPr>
            </w:pPr>
            <w:r>
              <w:rPr>
                <w:sz w:val="24"/>
                <w:lang w:eastAsia="en-US"/>
              </w:rPr>
              <w:t xml:space="preserve"> Eklektik Yaklaşım</w:t>
            </w:r>
          </w:p>
          <w:p w:rsidR="00C66BD4" w:rsidRDefault="00C66BD4" w:rsidP="00152BAC">
            <w:pPr>
              <w:pStyle w:val="ListeParagraf"/>
              <w:numPr>
                <w:ilvl w:val="0"/>
                <w:numId w:val="9"/>
              </w:numPr>
              <w:tabs>
                <w:tab w:val="left" w:pos="568"/>
              </w:tabs>
              <w:spacing w:line="276" w:lineRule="auto"/>
              <w:jc w:val="both"/>
              <w:rPr>
                <w:sz w:val="24"/>
                <w:lang w:eastAsia="en-US"/>
              </w:rPr>
            </w:pPr>
            <w:r>
              <w:rPr>
                <w:sz w:val="24"/>
                <w:lang w:eastAsia="en-US"/>
              </w:rPr>
              <w:t xml:space="preserve"> Gerçeklik Terapisi </w:t>
            </w:r>
          </w:p>
          <w:p w:rsidR="00C66BD4" w:rsidRDefault="00C66BD4" w:rsidP="00152BAC">
            <w:pPr>
              <w:pStyle w:val="ListeParagraf"/>
              <w:numPr>
                <w:ilvl w:val="0"/>
                <w:numId w:val="9"/>
              </w:numPr>
              <w:tabs>
                <w:tab w:val="left" w:pos="568"/>
              </w:tabs>
              <w:spacing w:line="276" w:lineRule="auto"/>
              <w:jc w:val="both"/>
              <w:rPr>
                <w:b/>
                <w:sz w:val="24"/>
                <w:lang w:eastAsia="en-US"/>
              </w:rPr>
            </w:pPr>
            <w:r>
              <w:rPr>
                <w:sz w:val="24"/>
                <w:lang w:eastAsia="en-US"/>
              </w:rPr>
              <w:t xml:space="preserve"> </w:t>
            </w:r>
            <w:proofErr w:type="spellStart"/>
            <w:r>
              <w:rPr>
                <w:sz w:val="24"/>
                <w:lang w:eastAsia="en-US"/>
              </w:rPr>
              <w:t>Maslow</w:t>
            </w:r>
            <w:proofErr w:type="spellEnd"/>
            <w:r>
              <w:rPr>
                <w:sz w:val="24"/>
                <w:lang w:eastAsia="en-US"/>
              </w:rPr>
              <w:t xml:space="preserve"> İhtiyaçlar Hiyerarşisi</w:t>
            </w:r>
          </w:p>
        </w:tc>
        <w:tc>
          <w:tcPr>
            <w:tcW w:w="1559" w:type="dxa"/>
            <w:tcBorders>
              <w:top w:val="single" w:sz="6" w:space="0" w:color="auto"/>
              <w:left w:val="single" w:sz="6" w:space="0" w:color="auto"/>
              <w:bottom w:val="single" w:sz="6" w:space="0" w:color="auto"/>
              <w:right w:val="single" w:sz="6" w:space="0" w:color="auto"/>
            </w:tcBorders>
            <w:vAlign w:val="center"/>
            <w:hideMark/>
          </w:tcPr>
          <w:p w:rsidR="00C66BD4" w:rsidRDefault="00C66BD4">
            <w:pPr>
              <w:spacing w:line="276" w:lineRule="auto"/>
              <w:ind w:right="-828"/>
              <w:jc w:val="center"/>
              <w:rPr>
                <w:rFonts w:ascii="Times New Roman" w:hAnsi="Times New Roman" w:cs="Times New Roman"/>
                <w:sz w:val="24"/>
                <w:szCs w:val="24"/>
                <w:lang w:eastAsia="en-US"/>
              </w:rPr>
            </w:pPr>
            <w:r>
              <w:rPr>
                <w:rFonts w:ascii="Times New Roman" w:hAnsi="Times New Roman" w:cs="Times New Roman"/>
                <w:sz w:val="24"/>
                <w:szCs w:val="24"/>
                <w:lang w:eastAsia="en-US"/>
              </w:rPr>
              <w:t>10</w:t>
            </w:r>
          </w:p>
        </w:tc>
      </w:tr>
      <w:tr w:rsidR="00C66BD4" w:rsidTr="00C66BD4">
        <w:tc>
          <w:tcPr>
            <w:tcW w:w="6957" w:type="dxa"/>
            <w:tcBorders>
              <w:top w:val="single" w:sz="6" w:space="0" w:color="auto"/>
              <w:left w:val="single" w:sz="6" w:space="0" w:color="auto"/>
              <w:bottom w:val="single" w:sz="6" w:space="0" w:color="auto"/>
              <w:right w:val="single" w:sz="6" w:space="0" w:color="auto"/>
            </w:tcBorders>
            <w:hideMark/>
          </w:tcPr>
          <w:p w:rsidR="00C66BD4" w:rsidRDefault="00C66BD4">
            <w:pPr>
              <w:widowControl/>
              <w:autoSpaceDE/>
              <w:adjustRightInd/>
              <w:spacing w:line="276" w:lineRule="auto"/>
              <w:jc w:val="both"/>
              <w:rPr>
                <w:rFonts w:ascii="Times New Roman" w:hAnsi="Times New Roman" w:cs="Times New Roman"/>
                <w:b/>
                <w:sz w:val="24"/>
                <w:szCs w:val="24"/>
                <w:lang w:eastAsia="en-US"/>
              </w:rPr>
            </w:pPr>
            <w:r>
              <w:rPr>
                <w:rFonts w:ascii="Times New Roman" w:hAnsi="Times New Roman" w:cs="Times New Roman"/>
                <w:b/>
                <w:sz w:val="24"/>
                <w:szCs w:val="24"/>
                <w:lang w:eastAsia="en-US"/>
              </w:rPr>
              <w:t>Rehberlik ve Psikolojik Danışma Hizmetleri</w:t>
            </w:r>
          </w:p>
          <w:p w:rsidR="00C66BD4" w:rsidRDefault="00C66BD4" w:rsidP="00152BAC">
            <w:pPr>
              <w:pStyle w:val="ListeParagraf"/>
              <w:numPr>
                <w:ilvl w:val="0"/>
                <w:numId w:val="10"/>
              </w:numPr>
              <w:spacing w:line="276" w:lineRule="auto"/>
              <w:jc w:val="both"/>
              <w:rPr>
                <w:sz w:val="24"/>
                <w:lang w:eastAsia="en-US"/>
              </w:rPr>
            </w:pPr>
            <w:r>
              <w:rPr>
                <w:sz w:val="24"/>
                <w:lang w:eastAsia="en-US"/>
              </w:rPr>
              <w:t>Psikolojik Danışma Hizmeti (Bireysel ve Grupla Psikolojik Danışma)</w:t>
            </w:r>
          </w:p>
          <w:p w:rsidR="00C66BD4" w:rsidRDefault="00C66BD4" w:rsidP="00152BAC">
            <w:pPr>
              <w:pStyle w:val="ListeParagraf"/>
              <w:numPr>
                <w:ilvl w:val="0"/>
                <w:numId w:val="11"/>
              </w:numPr>
              <w:spacing w:line="276" w:lineRule="auto"/>
              <w:jc w:val="both"/>
              <w:rPr>
                <w:sz w:val="24"/>
                <w:lang w:eastAsia="en-US"/>
              </w:rPr>
            </w:pPr>
            <w:r>
              <w:rPr>
                <w:sz w:val="24"/>
                <w:lang w:eastAsia="en-US"/>
              </w:rPr>
              <w:t>Oryantasyon Çalışmaları</w:t>
            </w:r>
          </w:p>
          <w:p w:rsidR="00C66BD4" w:rsidRDefault="00C66BD4" w:rsidP="00152BAC">
            <w:pPr>
              <w:pStyle w:val="ListeParagraf"/>
              <w:numPr>
                <w:ilvl w:val="0"/>
                <w:numId w:val="11"/>
              </w:numPr>
              <w:spacing w:line="276" w:lineRule="auto"/>
              <w:jc w:val="both"/>
              <w:rPr>
                <w:sz w:val="24"/>
                <w:lang w:eastAsia="en-US"/>
              </w:rPr>
            </w:pPr>
            <w:r>
              <w:rPr>
                <w:sz w:val="24"/>
                <w:lang w:eastAsia="en-US"/>
              </w:rPr>
              <w:t>Bireyi Tanıma Hizmeti</w:t>
            </w:r>
          </w:p>
          <w:p w:rsidR="00C66BD4" w:rsidRDefault="00C66BD4" w:rsidP="00152BAC">
            <w:pPr>
              <w:pStyle w:val="ListeParagraf"/>
              <w:numPr>
                <w:ilvl w:val="0"/>
                <w:numId w:val="11"/>
              </w:numPr>
              <w:spacing w:line="276" w:lineRule="auto"/>
              <w:jc w:val="both"/>
              <w:rPr>
                <w:sz w:val="24"/>
                <w:lang w:eastAsia="en-US"/>
              </w:rPr>
            </w:pPr>
            <w:r>
              <w:rPr>
                <w:sz w:val="24"/>
                <w:lang w:eastAsia="en-US"/>
              </w:rPr>
              <w:t>Bilgiyi Toplama ve Yayma Hizmeti</w:t>
            </w:r>
          </w:p>
          <w:p w:rsidR="00C66BD4" w:rsidRDefault="00C66BD4" w:rsidP="00152BAC">
            <w:pPr>
              <w:pStyle w:val="ListeParagraf"/>
              <w:numPr>
                <w:ilvl w:val="0"/>
                <w:numId w:val="11"/>
              </w:numPr>
              <w:spacing w:line="276" w:lineRule="auto"/>
              <w:jc w:val="both"/>
              <w:rPr>
                <w:sz w:val="24"/>
                <w:lang w:eastAsia="en-US"/>
              </w:rPr>
            </w:pPr>
            <w:r>
              <w:rPr>
                <w:sz w:val="24"/>
                <w:lang w:eastAsia="en-US"/>
              </w:rPr>
              <w:t>Yöneltme ve Yerleştirme Hizmeti</w:t>
            </w:r>
          </w:p>
          <w:p w:rsidR="00C66BD4" w:rsidRDefault="00C66BD4" w:rsidP="00152BAC">
            <w:pPr>
              <w:pStyle w:val="ListeParagraf"/>
              <w:numPr>
                <w:ilvl w:val="0"/>
                <w:numId w:val="11"/>
              </w:numPr>
              <w:spacing w:line="276" w:lineRule="auto"/>
              <w:jc w:val="both"/>
              <w:rPr>
                <w:sz w:val="24"/>
                <w:lang w:eastAsia="en-US"/>
              </w:rPr>
            </w:pPr>
            <w:r>
              <w:rPr>
                <w:sz w:val="24"/>
                <w:lang w:eastAsia="en-US"/>
              </w:rPr>
              <w:t>İzleme ve Değerlendirme Hizmeti</w:t>
            </w:r>
          </w:p>
          <w:p w:rsidR="00C66BD4" w:rsidRDefault="00C66BD4" w:rsidP="00152BAC">
            <w:pPr>
              <w:pStyle w:val="ListeParagraf"/>
              <w:numPr>
                <w:ilvl w:val="0"/>
                <w:numId w:val="11"/>
              </w:numPr>
              <w:spacing w:line="276" w:lineRule="auto"/>
              <w:jc w:val="both"/>
              <w:rPr>
                <w:sz w:val="24"/>
                <w:lang w:eastAsia="en-US"/>
              </w:rPr>
            </w:pPr>
            <w:r>
              <w:rPr>
                <w:sz w:val="24"/>
                <w:lang w:eastAsia="en-US"/>
              </w:rPr>
              <w:t>Sevk (Yardım Almaya Yönlendirme) Hizmeti</w:t>
            </w:r>
          </w:p>
          <w:p w:rsidR="00C66BD4" w:rsidRDefault="00C66BD4" w:rsidP="00152BAC">
            <w:pPr>
              <w:pStyle w:val="ListeParagraf"/>
              <w:numPr>
                <w:ilvl w:val="0"/>
                <w:numId w:val="11"/>
              </w:numPr>
              <w:spacing w:line="276" w:lineRule="auto"/>
              <w:jc w:val="both"/>
              <w:rPr>
                <w:sz w:val="24"/>
                <w:lang w:eastAsia="en-US"/>
              </w:rPr>
            </w:pPr>
            <w:r>
              <w:rPr>
                <w:sz w:val="24"/>
                <w:lang w:eastAsia="en-US"/>
              </w:rPr>
              <w:t>Müşavirlik (Konsültasyon) Hizmeti</w:t>
            </w:r>
          </w:p>
          <w:p w:rsidR="00C66BD4" w:rsidRDefault="00C66BD4" w:rsidP="00152BAC">
            <w:pPr>
              <w:pStyle w:val="ListeParagraf"/>
              <w:numPr>
                <w:ilvl w:val="0"/>
                <w:numId w:val="11"/>
              </w:numPr>
              <w:spacing w:line="276" w:lineRule="auto"/>
              <w:jc w:val="both"/>
              <w:rPr>
                <w:sz w:val="24"/>
                <w:lang w:eastAsia="en-US"/>
              </w:rPr>
            </w:pPr>
            <w:r>
              <w:rPr>
                <w:sz w:val="24"/>
                <w:lang w:eastAsia="en-US"/>
              </w:rPr>
              <w:t>Araştırma ve Değerlendirme Hizmeti</w:t>
            </w:r>
          </w:p>
          <w:p w:rsidR="00C66BD4" w:rsidRDefault="00C66BD4" w:rsidP="00152BAC">
            <w:pPr>
              <w:pStyle w:val="ListeParagraf"/>
              <w:numPr>
                <w:ilvl w:val="0"/>
                <w:numId w:val="11"/>
              </w:numPr>
              <w:spacing w:line="276" w:lineRule="auto"/>
              <w:jc w:val="both"/>
              <w:rPr>
                <w:b/>
                <w:sz w:val="24"/>
                <w:lang w:eastAsia="en-US"/>
              </w:rPr>
            </w:pPr>
            <w:r>
              <w:rPr>
                <w:sz w:val="24"/>
                <w:lang w:eastAsia="en-US"/>
              </w:rPr>
              <w:t>Çevre ve Veli İle İlişkiler</w:t>
            </w:r>
          </w:p>
        </w:tc>
        <w:tc>
          <w:tcPr>
            <w:tcW w:w="1559" w:type="dxa"/>
            <w:tcBorders>
              <w:top w:val="single" w:sz="6" w:space="0" w:color="auto"/>
              <w:left w:val="single" w:sz="6" w:space="0" w:color="auto"/>
              <w:bottom w:val="single" w:sz="6" w:space="0" w:color="auto"/>
              <w:right w:val="single" w:sz="6" w:space="0" w:color="auto"/>
            </w:tcBorders>
            <w:vAlign w:val="center"/>
            <w:hideMark/>
          </w:tcPr>
          <w:p w:rsidR="00C66BD4" w:rsidRDefault="00C66BD4">
            <w:pPr>
              <w:spacing w:line="276" w:lineRule="auto"/>
              <w:ind w:right="-828"/>
              <w:jc w:val="center"/>
              <w:rPr>
                <w:rFonts w:ascii="Times New Roman" w:hAnsi="Times New Roman" w:cs="Times New Roman"/>
                <w:sz w:val="24"/>
                <w:szCs w:val="24"/>
                <w:lang w:eastAsia="en-US"/>
              </w:rPr>
            </w:pPr>
            <w:r>
              <w:rPr>
                <w:rFonts w:ascii="Times New Roman" w:hAnsi="Times New Roman" w:cs="Times New Roman"/>
                <w:sz w:val="24"/>
                <w:szCs w:val="24"/>
                <w:lang w:eastAsia="en-US"/>
              </w:rPr>
              <w:t>30</w:t>
            </w:r>
          </w:p>
        </w:tc>
      </w:tr>
      <w:tr w:rsidR="00C66BD4" w:rsidTr="00C66BD4">
        <w:tc>
          <w:tcPr>
            <w:tcW w:w="6957" w:type="dxa"/>
            <w:tcBorders>
              <w:top w:val="single" w:sz="6" w:space="0" w:color="auto"/>
              <w:left w:val="single" w:sz="6" w:space="0" w:color="auto"/>
              <w:bottom w:val="single" w:sz="6" w:space="0" w:color="auto"/>
              <w:right w:val="single" w:sz="6" w:space="0" w:color="auto"/>
            </w:tcBorders>
            <w:hideMark/>
          </w:tcPr>
          <w:tbl>
            <w:tblPr>
              <w:tblpPr w:leftFromText="141" w:rightFromText="141" w:bottomFromText="200" w:vertAnchor="text" w:horzAnchor="margin" w:tblpXSpec="center" w:tblpY="215"/>
              <w:tblW w:w="7065" w:type="dxa"/>
              <w:tblLayout w:type="fixed"/>
              <w:tblCellMar>
                <w:left w:w="70" w:type="dxa"/>
                <w:right w:w="70" w:type="dxa"/>
              </w:tblCellMar>
              <w:tblLook w:val="04A0" w:firstRow="1" w:lastRow="0" w:firstColumn="1" w:lastColumn="0" w:noHBand="0" w:noVBand="1"/>
            </w:tblPr>
            <w:tblGrid>
              <w:gridCol w:w="7065"/>
            </w:tblGrid>
            <w:tr w:rsidR="00C66BD4">
              <w:tc>
                <w:tcPr>
                  <w:tcW w:w="7060" w:type="dxa"/>
                  <w:tcBorders>
                    <w:top w:val="single" w:sz="6" w:space="0" w:color="auto"/>
                    <w:left w:val="single" w:sz="6" w:space="0" w:color="auto"/>
                    <w:bottom w:val="single" w:sz="6" w:space="0" w:color="auto"/>
                    <w:right w:val="single" w:sz="6" w:space="0" w:color="auto"/>
                  </w:tcBorders>
                  <w:hideMark/>
                </w:tcPr>
                <w:p w:rsidR="00C66BD4" w:rsidRDefault="00C66BD4">
                  <w:pPr>
                    <w:tabs>
                      <w:tab w:val="num" w:pos="1440"/>
                    </w:tabs>
                    <w:spacing w:line="276" w:lineRule="auto"/>
                    <w:jc w:val="both"/>
                    <w:rPr>
                      <w:rFonts w:ascii="Times New Roman" w:hAnsi="Times New Roman"/>
                      <w:b/>
                      <w:bCs/>
                      <w:sz w:val="24"/>
                      <w:szCs w:val="24"/>
                      <w:lang w:eastAsia="en-US"/>
                    </w:rPr>
                  </w:pPr>
                  <w:r>
                    <w:rPr>
                      <w:b/>
                      <w:bCs/>
                      <w:sz w:val="24"/>
                      <w:lang w:eastAsia="en-US"/>
                    </w:rPr>
                    <w:t>Rehberlikte Program Geliştirme</w:t>
                  </w:r>
                </w:p>
                <w:p w:rsidR="00C66BD4" w:rsidRDefault="00C66BD4" w:rsidP="00152BAC">
                  <w:pPr>
                    <w:numPr>
                      <w:ilvl w:val="0"/>
                      <w:numId w:val="12"/>
                    </w:numPr>
                    <w:tabs>
                      <w:tab w:val="num" w:pos="1440"/>
                    </w:tabs>
                    <w:spacing w:line="276" w:lineRule="auto"/>
                    <w:jc w:val="both"/>
                    <w:rPr>
                      <w:rFonts w:ascii="Times New Roman" w:hAnsi="Times New Roman" w:cs="Times New Roman"/>
                      <w:bCs/>
                      <w:sz w:val="24"/>
                      <w:lang w:eastAsia="en-US"/>
                    </w:rPr>
                  </w:pPr>
                  <w:r>
                    <w:rPr>
                      <w:rFonts w:ascii="Times New Roman" w:hAnsi="Times New Roman" w:cs="Times New Roman"/>
                      <w:bCs/>
                      <w:sz w:val="24"/>
                      <w:lang w:eastAsia="en-US"/>
                    </w:rPr>
                    <w:t>Temel Kavramlar</w:t>
                  </w:r>
                </w:p>
                <w:p w:rsidR="00C66BD4" w:rsidRDefault="00C66BD4" w:rsidP="00152BAC">
                  <w:pPr>
                    <w:numPr>
                      <w:ilvl w:val="0"/>
                      <w:numId w:val="12"/>
                    </w:numPr>
                    <w:tabs>
                      <w:tab w:val="num" w:pos="1440"/>
                    </w:tabs>
                    <w:spacing w:line="276" w:lineRule="auto"/>
                    <w:jc w:val="both"/>
                    <w:rPr>
                      <w:rFonts w:ascii="Times New Roman" w:hAnsi="Times New Roman" w:cs="Times New Roman"/>
                      <w:bCs/>
                      <w:sz w:val="24"/>
                      <w:lang w:eastAsia="en-US"/>
                    </w:rPr>
                  </w:pPr>
                  <w:r>
                    <w:rPr>
                      <w:rFonts w:ascii="Times New Roman" w:hAnsi="Times New Roman" w:cs="Times New Roman"/>
                      <w:bCs/>
                      <w:sz w:val="24"/>
                      <w:lang w:eastAsia="en-US"/>
                    </w:rPr>
                    <w:t xml:space="preserve">İlkeler </w:t>
                  </w:r>
                </w:p>
                <w:p w:rsidR="00C66BD4" w:rsidRDefault="00C66BD4" w:rsidP="00152BAC">
                  <w:pPr>
                    <w:numPr>
                      <w:ilvl w:val="0"/>
                      <w:numId w:val="12"/>
                    </w:numPr>
                    <w:tabs>
                      <w:tab w:val="num" w:pos="1440"/>
                    </w:tabs>
                    <w:spacing w:line="276" w:lineRule="auto"/>
                    <w:jc w:val="both"/>
                    <w:rPr>
                      <w:rFonts w:ascii="Times New Roman" w:hAnsi="Times New Roman" w:cs="Times New Roman"/>
                      <w:bCs/>
                      <w:sz w:val="24"/>
                      <w:lang w:eastAsia="en-US"/>
                    </w:rPr>
                  </w:pPr>
                  <w:r>
                    <w:rPr>
                      <w:rFonts w:ascii="Times New Roman" w:hAnsi="Times New Roman" w:cs="Times New Roman"/>
                      <w:bCs/>
                      <w:sz w:val="24"/>
                      <w:lang w:eastAsia="en-US"/>
                    </w:rPr>
                    <w:t>Önemi</w:t>
                  </w:r>
                </w:p>
                <w:p w:rsidR="00C66BD4" w:rsidRDefault="00C66BD4" w:rsidP="00152BAC">
                  <w:pPr>
                    <w:numPr>
                      <w:ilvl w:val="0"/>
                      <w:numId w:val="12"/>
                    </w:numPr>
                    <w:tabs>
                      <w:tab w:val="num" w:pos="1440"/>
                    </w:tabs>
                    <w:spacing w:line="276" w:lineRule="auto"/>
                    <w:jc w:val="both"/>
                    <w:rPr>
                      <w:rFonts w:ascii="Times New Roman" w:hAnsi="Times New Roman" w:cs="Times New Roman"/>
                      <w:bCs/>
                      <w:sz w:val="24"/>
                      <w:lang w:eastAsia="en-US"/>
                    </w:rPr>
                  </w:pPr>
                  <w:r>
                    <w:rPr>
                      <w:rFonts w:ascii="Times New Roman" w:hAnsi="Times New Roman" w:cs="Times New Roman"/>
                      <w:sz w:val="24"/>
                      <w:lang w:eastAsia="en-US"/>
                    </w:rPr>
                    <w:t>Program Geliştirmenin Temelleri</w:t>
                  </w:r>
                </w:p>
                <w:p w:rsidR="00C66BD4" w:rsidRDefault="00C66BD4" w:rsidP="00152BAC">
                  <w:pPr>
                    <w:numPr>
                      <w:ilvl w:val="0"/>
                      <w:numId w:val="13"/>
                    </w:numPr>
                    <w:tabs>
                      <w:tab w:val="num" w:pos="1440"/>
                    </w:tabs>
                    <w:spacing w:line="276" w:lineRule="auto"/>
                    <w:jc w:val="both"/>
                    <w:rPr>
                      <w:rFonts w:ascii="Times New Roman" w:hAnsi="Times New Roman" w:cs="Times New Roman"/>
                      <w:bCs/>
                      <w:sz w:val="24"/>
                      <w:lang w:eastAsia="en-US"/>
                    </w:rPr>
                  </w:pPr>
                  <w:r>
                    <w:rPr>
                      <w:rFonts w:ascii="Times New Roman" w:hAnsi="Times New Roman" w:cs="Times New Roman"/>
                      <w:sz w:val="24"/>
                      <w:lang w:eastAsia="en-US"/>
                    </w:rPr>
                    <w:t xml:space="preserve">Tarihi temeller </w:t>
                  </w:r>
                </w:p>
                <w:p w:rsidR="00C66BD4" w:rsidRDefault="00C66BD4" w:rsidP="00152BAC">
                  <w:pPr>
                    <w:numPr>
                      <w:ilvl w:val="0"/>
                      <w:numId w:val="13"/>
                    </w:numPr>
                    <w:tabs>
                      <w:tab w:val="num" w:pos="1440"/>
                    </w:tabs>
                    <w:spacing w:line="276" w:lineRule="auto"/>
                    <w:jc w:val="both"/>
                    <w:rPr>
                      <w:rFonts w:ascii="Times New Roman" w:hAnsi="Times New Roman" w:cs="Times New Roman"/>
                      <w:bCs/>
                      <w:sz w:val="24"/>
                      <w:lang w:eastAsia="en-US"/>
                    </w:rPr>
                  </w:pPr>
                  <w:r>
                    <w:rPr>
                      <w:rFonts w:ascii="Times New Roman" w:hAnsi="Times New Roman" w:cs="Times New Roman"/>
                      <w:sz w:val="24"/>
                      <w:lang w:eastAsia="en-US"/>
                    </w:rPr>
                    <w:t>Psikolojik temeller</w:t>
                  </w:r>
                </w:p>
                <w:p w:rsidR="00C66BD4" w:rsidRDefault="00C66BD4" w:rsidP="00152BAC">
                  <w:pPr>
                    <w:numPr>
                      <w:ilvl w:val="0"/>
                      <w:numId w:val="13"/>
                    </w:numPr>
                    <w:tabs>
                      <w:tab w:val="num" w:pos="1440"/>
                    </w:tabs>
                    <w:spacing w:line="276" w:lineRule="auto"/>
                    <w:jc w:val="both"/>
                    <w:rPr>
                      <w:rFonts w:ascii="Times New Roman" w:hAnsi="Times New Roman" w:cs="Times New Roman"/>
                      <w:bCs/>
                      <w:sz w:val="24"/>
                      <w:lang w:eastAsia="en-US"/>
                    </w:rPr>
                  </w:pPr>
                  <w:r>
                    <w:rPr>
                      <w:rFonts w:ascii="Times New Roman" w:hAnsi="Times New Roman" w:cs="Times New Roman"/>
                      <w:sz w:val="24"/>
                      <w:lang w:eastAsia="en-US"/>
                    </w:rPr>
                    <w:t>Toplumsal temeller</w:t>
                  </w:r>
                </w:p>
                <w:p w:rsidR="00C66BD4" w:rsidRDefault="00C66BD4" w:rsidP="00152BAC">
                  <w:pPr>
                    <w:numPr>
                      <w:ilvl w:val="0"/>
                      <w:numId w:val="13"/>
                    </w:numPr>
                    <w:tabs>
                      <w:tab w:val="num" w:pos="1440"/>
                    </w:tabs>
                    <w:spacing w:line="276" w:lineRule="auto"/>
                    <w:jc w:val="both"/>
                    <w:rPr>
                      <w:rFonts w:ascii="Times New Roman" w:hAnsi="Times New Roman" w:cs="Times New Roman"/>
                      <w:bCs/>
                      <w:sz w:val="24"/>
                      <w:lang w:eastAsia="en-US"/>
                    </w:rPr>
                  </w:pPr>
                  <w:r>
                    <w:rPr>
                      <w:rFonts w:ascii="Times New Roman" w:hAnsi="Times New Roman" w:cs="Times New Roman"/>
                      <w:sz w:val="24"/>
                      <w:lang w:eastAsia="en-US"/>
                    </w:rPr>
                    <w:t>Ekonomik temeller</w:t>
                  </w:r>
                </w:p>
                <w:p w:rsidR="00C66BD4" w:rsidRDefault="00C66BD4" w:rsidP="00152BAC">
                  <w:pPr>
                    <w:numPr>
                      <w:ilvl w:val="0"/>
                      <w:numId w:val="13"/>
                    </w:numPr>
                    <w:tabs>
                      <w:tab w:val="num" w:pos="1440"/>
                    </w:tabs>
                    <w:spacing w:line="276" w:lineRule="auto"/>
                    <w:jc w:val="both"/>
                    <w:rPr>
                      <w:rFonts w:ascii="Times New Roman" w:hAnsi="Times New Roman" w:cs="Times New Roman"/>
                      <w:bCs/>
                      <w:sz w:val="24"/>
                      <w:lang w:eastAsia="en-US"/>
                    </w:rPr>
                  </w:pPr>
                  <w:r>
                    <w:rPr>
                      <w:rFonts w:ascii="Times New Roman" w:hAnsi="Times New Roman" w:cs="Times New Roman"/>
                      <w:sz w:val="24"/>
                      <w:lang w:eastAsia="en-US"/>
                    </w:rPr>
                    <w:t>Felsefi temeller</w:t>
                  </w:r>
                </w:p>
                <w:p w:rsidR="00C66BD4" w:rsidRDefault="00C66BD4" w:rsidP="00152BAC">
                  <w:pPr>
                    <w:numPr>
                      <w:ilvl w:val="0"/>
                      <w:numId w:val="14"/>
                    </w:numPr>
                    <w:tabs>
                      <w:tab w:val="num" w:pos="1440"/>
                    </w:tabs>
                    <w:spacing w:line="276" w:lineRule="auto"/>
                    <w:jc w:val="both"/>
                    <w:rPr>
                      <w:rFonts w:ascii="Times New Roman" w:hAnsi="Times New Roman" w:cs="Times New Roman"/>
                      <w:sz w:val="24"/>
                      <w:lang w:eastAsia="en-US"/>
                    </w:rPr>
                  </w:pPr>
                  <w:r>
                    <w:rPr>
                      <w:rFonts w:ascii="Times New Roman" w:hAnsi="Times New Roman" w:cs="Times New Roman"/>
                      <w:sz w:val="24"/>
                      <w:lang w:eastAsia="en-US"/>
                    </w:rPr>
                    <w:t>Program Geliştirme Modelleri</w:t>
                  </w:r>
                </w:p>
                <w:p w:rsidR="00C66BD4" w:rsidRDefault="00C66BD4" w:rsidP="00152BAC">
                  <w:pPr>
                    <w:numPr>
                      <w:ilvl w:val="0"/>
                      <w:numId w:val="15"/>
                    </w:numPr>
                    <w:tabs>
                      <w:tab w:val="num" w:pos="1440"/>
                    </w:tabs>
                    <w:spacing w:line="276" w:lineRule="auto"/>
                    <w:jc w:val="both"/>
                    <w:rPr>
                      <w:rFonts w:ascii="Times New Roman" w:hAnsi="Times New Roman" w:cs="Times New Roman"/>
                      <w:sz w:val="24"/>
                      <w:lang w:eastAsia="en-US"/>
                    </w:rPr>
                  </w:pPr>
                  <w:r>
                    <w:rPr>
                      <w:rFonts w:ascii="Times New Roman" w:hAnsi="Times New Roman" w:cs="Times New Roman"/>
                      <w:sz w:val="24"/>
                      <w:lang w:eastAsia="en-US"/>
                    </w:rPr>
                    <w:t>Taba Modeli</w:t>
                  </w:r>
                </w:p>
                <w:p w:rsidR="00C66BD4" w:rsidRDefault="00C66BD4" w:rsidP="00152BAC">
                  <w:pPr>
                    <w:numPr>
                      <w:ilvl w:val="0"/>
                      <w:numId w:val="15"/>
                    </w:numPr>
                    <w:tabs>
                      <w:tab w:val="num" w:pos="1440"/>
                    </w:tabs>
                    <w:spacing w:line="276" w:lineRule="auto"/>
                    <w:jc w:val="both"/>
                    <w:rPr>
                      <w:rFonts w:ascii="Times New Roman" w:hAnsi="Times New Roman" w:cs="Times New Roman"/>
                      <w:sz w:val="24"/>
                      <w:lang w:eastAsia="en-US"/>
                    </w:rPr>
                  </w:pPr>
                  <w:r>
                    <w:rPr>
                      <w:rFonts w:ascii="Times New Roman" w:hAnsi="Times New Roman" w:cs="Times New Roman"/>
                      <w:sz w:val="24"/>
                      <w:lang w:eastAsia="en-US"/>
                    </w:rPr>
                    <w:t>Tyler Modeli</w:t>
                  </w:r>
                </w:p>
                <w:p w:rsidR="00C66BD4" w:rsidRDefault="00C66BD4" w:rsidP="00152BAC">
                  <w:pPr>
                    <w:numPr>
                      <w:ilvl w:val="0"/>
                      <w:numId w:val="15"/>
                    </w:numPr>
                    <w:tabs>
                      <w:tab w:val="num" w:pos="1440"/>
                    </w:tabs>
                    <w:spacing w:line="276" w:lineRule="auto"/>
                    <w:jc w:val="both"/>
                    <w:rPr>
                      <w:rFonts w:ascii="Times New Roman" w:hAnsi="Times New Roman" w:cs="Times New Roman"/>
                      <w:sz w:val="24"/>
                      <w:lang w:eastAsia="en-US"/>
                    </w:rPr>
                  </w:pPr>
                  <w:r>
                    <w:rPr>
                      <w:rFonts w:ascii="Times New Roman" w:hAnsi="Times New Roman" w:cs="Times New Roman"/>
                      <w:sz w:val="24"/>
                      <w:lang w:eastAsia="en-US"/>
                    </w:rPr>
                    <w:t>Taba-Tyler Modeli</w:t>
                  </w:r>
                </w:p>
                <w:p w:rsidR="00C66BD4" w:rsidRDefault="00C66BD4" w:rsidP="00152BAC">
                  <w:pPr>
                    <w:numPr>
                      <w:ilvl w:val="0"/>
                      <w:numId w:val="14"/>
                    </w:numPr>
                    <w:tabs>
                      <w:tab w:val="num" w:pos="1440"/>
                    </w:tabs>
                    <w:spacing w:line="276" w:lineRule="auto"/>
                    <w:jc w:val="both"/>
                    <w:rPr>
                      <w:rFonts w:ascii="Times New Roman" w:hAnsi="Times New Roman" w:cs="Times New Roman"/>
                      <w:sz w:val="24"/>
                      <w:lang w:eastAsia="en-US"/>
                    </w:rPr>
                  </w:pPr>
                  <w:r>
                    <w:rPr>
                      <w:rFonts w:ascii="Times New Roman" w:hAnsi="Times New Roman" w:cs="Times New Roman"/>
                      <w:sz w:val="24"/>
                      <w:lang w:eastAsia="en-US"/>
                    </w:rPr>
                    <w:t>Eğitim Programının Öğeleri</w:t>
                  </w:r>
                </w:p>
                <w:p w:rsidR="00C66BD4" w:rsidRDefault="00C66BD4" w:rsidP="00152BAC">
                  <w:pPr>
                    <w:numPr>
                      <w:ilvl w:val="0"/>
                      <w:numId w:val="16"/>
                    </w:numPr>
                    <w:tabs>
                      <w:tab w:val="num" w:pos="1440"/>
                    </w:tabs>
                    <w:spacing w:line="276" w:lineRule="auto"/>
                    <w:jc w:val="both"/>
                    <w:rPr>
                      <w:rFonts w:ascii="Times New Roman" w:hAnsi="Times New Roman" w:cs="Times New Roman"/>
                      <w:sz w:val="24"/>
                      <w:lang w:eastAsia="en-US"/>
                    </w:rPr>
                  </w:pPr>
                  <w:r>
                    <w:rPr>
                      <w:rFonts w:ascii="Times New Roman" w:hAnsi="Times New Roman" w:cs="Times New Roman"/>
                      <w:sz w:val="24"/>
                      <w:lang w:eastAsia="en-US"/>
                    </w:rPr>
                    <w:t>Hedef belirleme</w:t>
                  </w:r>
                </w:p>
                <w:p w:rsidR="00C66BD4" w:rsidRDefault="00C66BD4" w:rsidP="00152BAC">
                  <w:pPr>
                    <w:numPr>
                      <w:ilvl w:val="0"/>
                      <w:numId w:val="16"/>
                    </w:numPr>
                    <w:tabs>
                      <w:tab w:val="num" w:pos="1440"/>
                    </w:tabs>
                    <w:spacing w:line="276" w:lineRule="auto"/>
                    <w:jc w:val="both"/>
                    <w:rPr>
                      <w:rFonts w:ascii="Times New Roman" w:hAnsi="Times New Roman" w:cs="Times New Roman"/>
                      <w:sz w:val="24"/>
                      <w:lang w:eastAsia="en-US"/>
                    </w:rPr>
                  </w:pPr>
                  <w:r>
                    <w:rPr>
                      <w:rFonts w:ascii="Times New Roman" w:hAnsi="Times New Roman" w:cs="Times New Roman"/>
                      <w:sz w:val="24"/>
                      <w:lang w:eastAsia="en-US"/>
                    </w:rPr>
                    <w:t>İçerik belirleme</w:t>
                  </w:r>
                </w:p>
                <w:p w:rsidR="00C66BD4" w:rsidRDefault="00C66BD4" w:rsidP="00152BAC">
                  <w:pPr>
                    <w:numPr>
                      <w:ilvl w:val="0"/>
                      <w:numId w:val="16"/>
                    </w:numPr>
                    <w:tabs>
                      <w:tab w:val="num" w:pos="1440"/>
                    </w:tabs>
                    <w:spacing w:line="276" w:lineRule="auto"/>
                    <w:jc w:val="both"/>
                    <w:rPr>
                      <w:rFonts w:ascii="Times New Roman" w:hAnsi="Times New Roman" w:cs="Times New Roman"/>
                      <w:sz w:val="24"/>
                      <w:lang w:eastAsia="en-US"/>
                    </w:rPr>
                  </w:pPr>
                  <w:r>
                    <w:rPr>
                      <w:rFonts w:ascii="Times New Roman" w:hAnsi="Times New Roman" w:cs="Times New Roman"/>
                      <w:sz w:val="24"/>
                      <w:lang w:eastAsia="en-US"/>
                    </w:rPr>
                    <w:t>Eğitim ortamlarının düzenlenmesi</w:t>
                  </w:r>
                </w:p>
                <w:p w:rsidR="00C66BD4" w:rsidRDefault="00C66BD4" w:rsidP="00152BAC">
                  <w:pPr>
                    <w:numPr>
                      <w:ilvl w:val="0"/>
                      <w:numId w:val="16"/>
                    </w:numPr>
                    <w:tabs>
                      <w:tab w:val="num" w:pos="1440"/>
                    </w:tabs>
                    <w:spacing w:line="276" w:lineRule="auto"/>
                    <w:jc w:val="both"/>
                    <w:rPr>
                      <w:rFonts w:ascii="Times New Roman" w:hAnsi="Times New Roman" w:cs="Times New Roman"/>
                      <w:sz w:val="24"/>
                      <w:lang w:eastAsia="en-US"/>
                    </w:rPr>
                  </w:pPr>
                  <w:r>
                    <w:rPr>
                      <w:rFonts w:ascii="Times New Roman" w:hAnsi="Times New Roman" w:cs="Times New Roman"/>
                      <w:sz w:val="24"/>
                      <w:lang w:eastAsia="en-US"/>
                    </w:rPr>
                    <w:t>Değerlendirme</w:t>
                  </w:r>
                </w:p>
                <w:p w:rsidR="00C66BD4" w:rsidRDefault="00C66BD4" w:rsidP="00152BAC">
                  <w:pPr>
                    <w:numPr>
                      <w:ilvl w:val="0"/>
                      <w:numId w:val="14"/>
                    </w:numPr>
                    <w:tabs>
                      <w:tab w:val="num" w:pos="1440"/>
                    </w:tabs>
                    <w:spacing w:line="276" w:lineRule="auto"/>
                    <w:jc w:val="both"/>
                    <w:rPr>
                      <w:rFonts w:ascii="Times New Roman" w:hAnsi="Times New Roman" w:cs="Times New Roman"/>
                      <w:sz w:val="24"/>
                      <w:lang w:eastAsia="en-US"/>
                    </w:rPr>
                  </w:pPr>
                  <w:r>
                    <w:rPr>
                      <w:rFonts w:ascii="Times New Roman" w:hAnsi="Times New Roman" w:cs="Times New Roman"/>
                      <w:sz w:val="24"/>
                      <w:lang w:eastAsia="en-US"/>
                    </w:rPr>
                    <w:lastRenderedPageBreak/>
                    <w:t>Program Hazırlama Süreçleri</w:t>
                  </w:r>
                </w:p>
                <w:p w:rsidR="00C66BD4" w:rsidRDefault="00C66BD4" w:rsidP="00152BAC">
                  <w:pPr>
                    <w:pStyle w:val="ListeParagraf"/>
                    <w:widowControl w:val="0"/>
                    <w:numPr>
                      <w:ilvl w:val="0"/>
                      <w:numId w:val="17"/>
                    </w:numPr>
                    <w:autoSpaceDE w:val="0"/>
                    <w:autoSpaceDN w:val="0"/>
                    <w:adjustRightInd w:val="0"/>
                    <w:spacing w:line="276" w:lineRule="auto"/>
                    <w:jc w:val="both"/>
                    <w:rPr>
                      <w:sz w:val="24"/>
                      <w:lang w:eastAsia="en-US"/>
                    </w:rPr>
                  </w:pPr>
                  <w:r>
                    <w:rPr>
                      <w:bCs/>
                      <w:sz w:val="24"/>
                      <w:lang w:eastAsia="en-US"/>
                    </w:rPr>
                    <w:t xml:space="preserve"> Program Hazırlama</w:t>
                  </w:r>
                </w:p>
              </w:tc>
            </w:tr>
          </w:tbl>
          <w:p w:rsidR="00C66BD4" w:rsidRDefault="00C66BD4">
            <w:pPr>
              <w:widowControl/>
              <w:autoSpaceDE/>
              <w:adjustRightInd/>
              <w:spacing w:line="276" w:lineRule="auto"/>
              <w:jc w:val="both"/>
              <w:rPr>
                <w:rFonts w:ascii="Times New Roman" w:hAnsi="Times New Roman" w:cs="Times New Roman"/>
                <w:b/>
                <w:sz w:val="24"/>
                <w:szCs w:val="24"/>
                <w:lang w:eastAsia="en-US"/>
              </w:rPr>
            </w:pPr>
          </w:p>
        </w:tc>
        <w:tc>
          <w:tcPr>
            <w:tcW w:w="1559" w:type="dxa"/>
            <w:tcBorders>
              <w:top w:val="single" w:sz="6" w:space="0" w:color="auto"/>
              <w:left w:val="single" w:sz="6" w:space="0" w:color="auto"/>
              <w:bottom w:val="single" w:sz="6" w:space="0" w:color="auto"/>
              <w:right w:val="single" w:sz="6" w:space="0" w:color="auto"/>
            </w:tcBorders>
            <w:vAlign w:val="center"/>
            <w:hideMark/>
          </w:tcPr>
          <w:p w:rsidR="00C66BD4" w:rsidRDefault="00C66BD4">
            <w:pPr>
              <w:spacing w:line="276" w:lineRule="auto"/>
              <w:ind w:right="-828"/>
              <w:jc w:val="center"/>
              <w:rPr>
                <w:rFonts w:ascii="Times New Roman" w:hAnsi="Times New Roman" w:cs="Times New Roman"/>
                <w:sz w:val="24"/>
                <w:szCs w:val="24"/>
                <w:lang w:eastAsia="en-US"/>
              </w:rPr>
            </w:pPr>
            <w:r>
              <w:rPr>
                <w:rFonts w:ascii="Times New Roman" w:hAnsi="Times New Roman" w:cs="Times New Roman"/>
                <w:sz w:val="24"/>
                <w:szCs w:val="24"/>
                <w:lang w:eastAsia="en-US"/>
              </w:rPr>
              <w:lastRenderedPageBreak/>
              <w:t>10</w:t>
            </w:r>
          </w:p>
        </w:tc>
      </w:tr>
      <w:tr w:rsidR="00C66BD4" w:rsidTr="00C66BD4">
        <w:tc>
          <w:tcPr>
            <w:tcW w:w="6957" w:type="dxa"/>
            <w:tcBorders>
              <w:top w:val="single" w:sz="6" w:space="0" w:color="auto"/>
              <w:left w:val="single" w:sz="6" w:space="0" w:color="auto"/>
              <w:bottom w:val="single" w:sz="6" w:space="0" w:color="auto"/>
              <w:right w:val="single" w:sz="6" w:space="0" w:color="auto"/>
            </w:tcBorders>
            <w:hideMark/>
          </w:tcPr>
          <w:p w:rsidR="00C66BD4" w:rsidRDefault="00C66BD4">
            <w:pPr>
              <w:spacing w:line="276" w:lineRule="auto"/>
              <w:rPr>
                <w:rFonts w:ascii="Times New Roman" w:hAnsi="Times New Roman" w:cs="Times New Roman"/>
                <w:b/>
                <w:sz w:val="24"/>
                <w:szCs w:val="24"/>
                <w:lang w:eastAsia="en-US"/>
              </w:rPr>
            </w:pPr>
            <w:r>
              <w:rPr>
                <w:rFonts w:ascii="Times New Roman" w:hAnsi="Times New Roman" w:cs="Times New Roman"/>
                <w:b/>
                <w:sz w:val="24"/>
                <w:szCs w:val="24"/>
                <w:lang w:eastAsia="en-US"/>
              </w:rPr>
              <w:t xml:space="preserve"> Rehberlik ve Psikolojik Danışma Hizmet Alanları</w:t>
            </w:r>
          </w:p>
          <w:p w:rsidR="00C66BD4" w:rsidRDefault="00C66BD4" w:rsidP="00152BAC">
            <w:pPr>
              <w:pStyle w:val="ListeParagraf"/>
              <w:numPr>
                <w:ilvl w:val="0"/>
                <w:numId w:val="18"/>
              </w:numPr>
              <w:spacing w:line="276" w:lineRule="auto"/>
              <w:rPr>
                <w:b/>
                <w:sz w:val="24"/>
                <w:lang w:eastAsia="en-US"/>
              </w:rPr>
            </w:pPr>
            <w:r>
              <w:rPr>
                <w:b/>
                <w:sz w:val="24"/>
                <w:lang w:eastAsia="en-US"/>
              </w:rPr>
              <w:t>Bireysel Rehberlik</w:t>
            </w:r>
          </w:p>
          <w:p w:rsidR="00C66BD4" w:rsidRDefault="00C66BD4" w:rsidP="00152BAC">
            <w:pPr>
              <w:pStyle w:val="ListeParagraf"/>
              <w:numPr>
                <w:ilvl w:val="0"/>
                <w:numId w:val="19"/>
              </w:numPr>
              <w:spacing w:line="276" w:lineRule="auto"/>
              <w:rPr>
                <w:sz w:val="24"/>
                <w:lang w:eastAsia="en-US"/>
              </w:rPr>
            </w:pPr>
            <w:r>
              <w:rPr>
                <w:sz w:val="24"/>
                <w:lang w:eastAsia="en-US"/>
              </w:rPr>
              <w:t>Sağlıkla İlgili Bireysel Rehberlik</w:t>
            </w:r>
          </w:p>
          <w:p w:rsidR="00C66BD4" w:rsidRDefault="00C66BD4" w:rsidP="00152BAC">
            <w:pPr>
              <w:pStyle w:val="ListeParagraf"/>
              <w:numPr>
                <w:ilvl w:val="0"/>
                <w:numId w:val="19"/>
              </w:numPr>
              <w:spacing w:line="276" w:lineRule="auto"/>
              <w:rPr>
                <w:sz w:val="24"/>
                <w:lang w:eastAsia="en-US"/>
              </w:rPr>
            </w:pPr>
            <w:r>
              <w:rPr>
                <w:sz w:val="24"/>
                <w:lang w:eastAsia="en-US"/>
              </w:rPr>
              <w:t>Başkalarıyla İlişki Kurmaya Yönelik Bireysel Rehberlik</w:t>
            </w:r>
          </w:p>
          <w:p w:rsidR="00C66BD4" w:rsidRDefault="00C66BD4" w:rsidP="00152BAC">
            <w:pPr>
              <w:pStyle w:val="ListeParagraf"/>
              <w:numPr>
                <w:ilvl w:val="0"/>
                <w:numId w:val="19"/>
              </w:numPr>
              <w:spacing w:line="276" w:lineRule="auto"/>
              <w:rPr>
                <w:sz w:val="24"/>
                <w:lang w:eastAsia="en-US"/>
              </w:rPr>
            </w:pPr>
            <w:r>
              <w:rPr>
                <w:sz w:val="24"/>
                <w:lang w:eastAsia="en-US"/>
              </w:rPr>
              <w:t>Cinsiyet Problemlerine Yönelik Bireysel Rehberlik</w:t>
            </w:r>
          </w:p>
          <w:p w:rsidR="00C66BD4" w:rsidRDefault="00C66BD4" w:rsidP="00152BAC">
            <w:pPr>
              <w:pStyle w:val="ListeParagraf"/>
              <w:numPr>
                <w:ilvl w:val="0"/>
                <w:numId w:val="19"/>
              </w:numPr>
              <w:spacing w:line="276" w:lineRule="auto"/>
              <w:rPr>
                <w:sz w:val="24"/>
                <w:lang w:eastAsia="en-US"/>
              </w:rPr>
            </w:pPr>
            <w:r>
              <w:rPr>
                <w:sz w:val="24"/>
                <w:lang w:eastAsia="en-US"/>
              </w:rPr>
              <w:t>Aile, İçi İlişkilere Yönelik Bireysel Rehberlik</w:t>
            </w:r>
          </w:p>
          <w:p w:rsidR="00C66BD4" w:rsidRDefault="00C66BD4" w:rsidP="00152BAC">
            <w:pPr>
              <w:pStyle w:val="ListeParagraf"/>
              <w:numPr>
                <w:ilvl w:val="0"/>
                <w:numId w:val="19"/>
              </w:numPr>
              <w:spacing w:line="276" w:lineRule="auto"/>
              <w:rPr>
                <w:sz w:val="24"/>
                <w:lang w:eastAsia="en-US"/>
              </w:rPr>
            </w:pPr>
            <w:r>
              <w:rPr>
                <w:sz w:val="24"/>
                <w:lang w:eastAsia="en-US"/>
              </w:rPr>
              <w:t>Özgüven Gelişimine Yönelik Bireysel Rehberlik</w:t>
            </w:r>
          </w:p>
          <w:p w:rsidR="00C66BD4" w:rsidRDefault="00C66BD4" w:rsidP="00152BAC">
            <w:pPr>
              <w:pStyle w:val="ListeParagraf"/>
              <w:numPr>
                <w:ilvl w:val="0"/>
                <w:numId w:val="19"/>
              </w:numPr>
              <w:spacing w:line="276" w:lineRule="auto"/>
              <w:rPr>
                <w:sz w:val="24"/>
                <w:lang w:eastAsia="en-US"/>
              </w:rPr>
            </w:pPr>
            <w:r>
              <w:rPr>
                <w:sz w:val="24"/>
                <w:lang w:eastAsia="en-US"/>
              </w:rPr>
              <w:t>Benlik Tasarımına Yönelik Bireysel Rehberlik</w:t>
            </w:r>
          </w:p>
          <w:p w:rsidR="00C66BD4" w:rsidRDefault="00C66BD4" w:rsidP="00152BAC">
            <w:pPr>
              <w:pStyle w:val="ListeParagraf"/>
              <w:numPr>
                <w:ilvl w:val="0"/>
                <w:numId w:val="19"/>
              </w:numPr>
              <w:spacing w:line="276" w:lineRule="auto"/>
              <w:rPr>
                <w:sz w:val="24"/>
                <w:lang w:eastAsia="en-US"/>
              </w:rPr>
            </w:pPr>
            <w:r>
              <w:rPr>
                <w:sz w:val="24"/>
                <w:lang w:eastAsia="en-US"/>
              </w:rPr>
              <w:t>Uyum Ve Kaygı Bozukluklarına Yönelik Bireysel Rehberlik</w:t>
            </w:r>
          </w:p>
          <w:p w:rsidR="00C66BD4" w:rsidRDefault="00C66BD4" w:rsidP="00152BAC">
            <w:pPr>
              <w:pStyle w:val="ListeParagraf"/>
              <w:numPr>
                <w:ilvl w:val="0"/>
                <w:numId w:val="19"/>
              </w:numPr>
              <w:spacing w:line="276" w:lineRule="auto"/>
              <w:rPr>
                <w:sz w:val="24"/>
                <w:lang w:eastAsia="en-US"/>
              </w:rPr>
            </w:pPr>
            <w:r>
              <w:rPr>
                <w:sz w:val="24"/>
                <w:lang w:eastAsia="en-US"/>
              </w:rPr>
              <w:t>Sosyal Beceri Geliştirmeye Yönelik Bireysel Rehberlik</w:t>
            </w:r>
          </w:p>
          <w:p w:rsidR="00C66BD4" w:rsidRDefault="00C66BD4" w:rsidP="00152BAC">
            <w:pPr>
              <w:pStyle w:val="ListeParagraf"/>
              <w:numPr>
                <w:ilvl w:val="0"/>
                <w:numId w:val="18"/>
              </w:numPr>
              <w:spacing w:line="276" w:lineRule="auto"/>
              <w:rPr>
                <w:b/>
                <w:sz w:val="24"/>
                <w:lang w:eastAsia="en-US"/>
              </w:rPr>
            </w:pPr>
            <w:r>
              <w:rPr>
                <w:b/>
                <w:sz w:val="24"/>
                <w:lang w:eastAsia="en-US"/>
              </w:rPr>
              <w:t>Eğitsel Rehberlik</w:t>
            </w:r>
          </w:p>
          <w:p w:rsidR="00C66BD4" w:rsidRDefault="00C66BD4" w:rsidP="00152BAC">
            <w:pPr>
              <w:pStyle w:val="ListeParagraf"/>
              <w:numPr>
                <w:ilvl w:val="0"/>
                <w:numId w:val="20"/>
              </w:numPr>
              <w:spacing w:line="276" w:lineRule="auto"/>
              <w:rPr>
                <w:sz w:val="24"/>
                <w:lang w:eastAsia="en-US"/>
              </w:rPr>
            </w:pPr>
            <w:r>
              <w:rPr>
                <w:sz w:val="24"/>
                <w:lang w:eastAsia="en-US"/>
              </w:rPr>
              <w:t>Eğitsel Kararlar Vermesi Ve Seçim Yapmasına Yönelik Eğitsel Rehberlik</w:t>
            </w:r>
          </w:p>
          <w:p w:rsidR="00C66BD4" w:rsidRDefault="00C66BD4" w:rsidP="00152BAC">
            <w:pPr>
              <w:pStyle w:val="ListeParagraf"/>
              <w:numPr>
                <w:ilvl w:val="0"/>
                <w:numId w:val="20"/>
              </w:numPr>
              <w:spacing w:line="276" w:lineRule="auto"/>
              <w:rPr>
                <w:sz w:val="24"/>
                <w:lang w:eastAsia="en-US"/>
              </w:rPr>
            </w:pPr>
            <w:r>
              <w:rPr>
                <w:sz w:val="24"/>
                <w:lang w:eastAsia="en-US"/>
              </w:rPr>
              <w:t>Öğrenme Ortamının Düzenlenmesine Yönelik Eğitsel Rehberlik</w:t>
            </w:r>
          </w:p>
          <w:p w:rsidR="00C66BD4" w:rsidRDefault="00C66BD4" w:rsidP="00152BAC">
            <w:pPr>
              <w:pStyle w:val="ListeParagraf"/>
              <w:numPr>
                <w:ilvl w:val="0"/>
                <w:numId w:val="20"/>
              </w:numPr>
              <w:spacing w:line="276" w:lineRule="auto"/>
              <w:rPr>
                <w:sz w:val="24"/>
                <w:lang w:eastAsia="en-US"/>
              </w:rPr>
            </w:pPr>
            <w:r>
              <w:rPr>
                <w:sz w:val="24"/>
                <w:lang w:eastAsia="en-US"/>
              </w:rPr>
              <w:t>Verimli Ders Çalışma Becerisi Kazanmasına Yönelik Eğitsel Rehberlik</w:t>
            </w:r>
          </w:p>
          <w:p w:rsidR="00C66BD4" w:rsidRDefault="00C66BD4" w:rsidP="00152BAC">
            <w:pPr>
              <w:pStyle w:val="ListeParagraf"/>
              <w:numPr>
                <w:ilvl w:val="0"/>
                <w:numId w:val="20"/>
              </w:numPr>
              <w:spacing w:line="276" w:lineRule="auto"/>
              <w:rPr>
                <w:sz w:val="24"/>
                <w:lang w:eastAsia="en-US"/>
              </w:rPr>
            </w:pPr>
            <w:r>
              <w:rPr>
                <w:sz w:val="24"/>
                <w:lang w:eastAsia="en-US"/>
              </w:rPr>
              <w:t>Kısa Ve Uzun Vadeli Plan Yapmaya Yönelik Eğitsel Rehberlik</w:t>
            </w:r>
          </w:p>
          <w:p w:rsidR="00C66BD4" w:rsidRDefault="00C66BD4" w:rsidP="00152BAC">
            <w:pPr>
              <w:pStyle w:val="ListeParagraf"/>
              <w:numPr>
                <w:ilvl w:val="0"/>
                <w:numId w:val="20"/>
              </w:numPr>
              <w:spacing w:line="276" w:lineRule="auto"/>
              <w:rPr>
                <w:sz w:val="24"/>
                <w:lang w:eastAsia="en-US"/>
              </w:rPr>
            </w:pPr>
            <w:r>
              <w:rPr>
                <w:sz w:val="24"/>
                <w:lang w:eastAsia="en-US"/>
              </w:rPr>
              <w:t>Öğrenme Engellerini Aşmaya Yönelik Eğitsel Rehberlik</w:t>
            </w:r>
          </w:p>
          <w:p w:rsidR="00C66BD4" w:rsidRDefault="00C66BD4" w:rsidP="00152BAC">
            <w:pPr>
              <w:pStyle w:val="ListeParagraf"/>
              <w:numPr>
                <w:ilvl w:val="0"/>
                <w:numId w:val="20"/>
              </w:numPr>
              <w:spacing w:line="276" w:lineRule="auto"/>
              <w:rPr>
                <w:sz w:val="24"/>
                <w:lang w:eastAsia="en-US"/>
              </w:rPr>
            </w:pPr>
            <w:r>
              <w:rPr>
                <w:sz w:val="24"/>
                <w:lang w:eastAsia="en-US"/>
              </w:rPr>
              <w:t>Üst Eğitim Kurumları Sınavlarına Hazırlanmaya Yönelik Eğitsel Rehberlik</w:t>
            </w:r>
          </w:p>
          <w:p w:rsidR="00C66BD4" w:rsidRDefault="00C66BD4" w:rsidP="00152BAC">
            <w:pPr>
              <w:pStyle w:val="ListeParagraf"/>
              <w:numPr>
                <w:ilvl w:val="0"/>
                <w:numId w:val="18"/>
              </w:numPr>
              <w:spacing w:line="276" w:lineRule="auto"/>
              <w:rPr>
                <w:b/>
                <w:sz w:val="24"/>
                <w:lang w:eastAsia="en-US"/>
              </w:rPr>
            </w:pPr>
            <w:r>
              <w:rPr>
                <w:b/>
                <w:sz w:val="24"/>
                <w:lang w:eastAsia="en-US"/>
              </w:rPr>
              <w:t>Mesleki Rehberlik</w:t>
            </w:r>
          </w:p>
          <w:p w:rsidR="00C66BD4" w:rsidRDefault="00C66BD4" w:rsidP="00152BAC">
            <w:pPr>
              <w:pStyle w:val="ListeParagraf"/>
              <w:numPr>
                <w:ilvl w:val="0"/>
                <w:numId w:val="21"/>
              </w:numPr>
              <w:spacing w:line="276" w:lineRule="auto"/>
              <w:rPr>
                <w:sz w:val="24"/>
                <w:lang w:eastAsia="en-US"/>
              </w:rPr>
            </w:pPr>
            <w:r>
              <w:rPr>
                <w:sz w:val="24"/>
                <w:lang w:eastAsia="en-US"/>
              </w:rPr>
              <w:t>Bireyi Tanıma</w:t>
            </w:r>
          </w:p>
          <w:p w:rsidR="00C66BD4" w:rsidRDefault="00C66BD4" w:rsidP="00152BAC">
            <w:pPr>
              <w:pStyle w:val="ListeParagraf"/>
              <w:numPr>
                <w:ilvl w:val="0"/>
                <w:numId w:val="21"/>
              </w:numPr>
              <w:spacing w:line="276" w:lineRule="auto"/>
              <w:rPr>
                <w:sz w:val="24"/>
                <w:lang w:eastAsia="en-US"/>
              </w:rPr>
            </w:pPr>
            <w:r>
              <w:rPr>
                <w:sz w:val="24"/>
                <w:lang w:eastAsia="en-US"/>
              </w:rPr>
              <w:t>Meslek Tanıtımı</w:t>
            </w:r>
          </w:p>
          <w:p w:rsidR="00C66BD4" w:rsidRDefault="00C66BD4" w:rsidP="00152BAC">
            <w:pPr>
              <w:pStyle w:val="ListeParagraf"/>
              <w:numPr>
                <w:ilvl w:val="0"/>
                <w:numId w:val="21"/>
              </w:numPr>
              <w:spacing w:line="276" w:lineRule="auto"/>
              <w:rPr>
                <w:sz w:val="24"/>
                <w:lang w:eastAsia="en-US"/>
              </w:rPr>
            </w:pPr>
            <w:r>
              <w:rPr>
                <w:sz w:val="24"/>
                <w:lang w:eastAsia="en-US"/>
              </w:rPr>
              <w:t>Meslek Seçimi</w:t>
            </w:r>
          </w:p>
        </w:tc>
        <w:tc>
          <w:tcPr>
            <w:tcW w:w="1559" w:type="dxa"/>
            <w:tcBorders>
              <w:top w:val="single" w:sz="6" w:space="0" w:color="auto"/>
              <w:left w:val="single" w:sz="6" w:space="0" w:color="auto"/>
              <w:bottom w:val="single" w:sz="6" w:space="0" w:color="auto"/>
              <w:right w:val="single" w:sz="6" w:space="0" w:color="auto"/>
            </w:tcBorders>
            <w:vAlign w:val="center"/>
            <w:hideMark/>
          </w:tcPr>
          <w:p w:rsidR="00C66BD4" w:rsidRDefault="00C66BD4">
            <w:pPr>
              <w:spacing w:line="276" w:lineRule="auto"/>
              <w:ind w:right="-828"/>
              <w:jc w:val="center"/>
              <w:rPr>
                <w:rFonts w:ascii="Times New Roman" w:hAnsi="Times New Roman" w:cs="Times New Roman"/>
                <w:sz w:val="24"/>
                <w:szCs w:val="24"/>
                <w:lang w:eastAsia="en-US"/>
              </w:rPr>
            </w:pPr>
            <w:r>
              <w:rPr>
                <w:rFonts w:ascii="Times New Roman" w:hAnsi="Times New Roman" w:cs="Times New Roman"/>
                <w:sz w:val="24"/>
                <w:szCs w:val="24"/>
                <w:lang w:eastAsia="en-US"/>
              </w:rPr>
              <w:t>20</w:t>
            </w:r>
          </w:p>
        </w:tc>
      </w:tr>
      <w:tr w:rsidR="00C66BD4" w:rsidTr="00C66BD4">
        <w:tc>
          <w:tcPr>
            <w:tcW w:w="6957" w:type="dxa"/>
            <w:tcBorders>
              <w:top w:val="single" w:sz="6" w:space="0" w:color="auto"/>
              <w:left w:val="single" w:sz="6" w:space="0" w:color="auto"/>
              <w:bottom w:val="single" w:sz="6" w:space="0" w:color="auto"/>
              <w:right w:val="single" w:sz="6" w:space="0" w:color="auto"/>
            </w:tcBorders>
            <w:hideMark/>
          </w:tcPr>
          <w:p w:rsidR="00C66BD4" w:rsidRDefault="00C66BD4">
            <w:pPr>
              <w:spacing w:line="276" w:lineRule="auto"/>
              <w:rPr>
                <w:rFonts w:ascii="Times New Roman" w:hAnsi="Times New Roman" w:cs="Times New Roman"/>
                <w:b/>
                <w:sz w:val="24"/>
                <w:szCs w:val="24"/>
                <w:lang w:eastAsia="en-US"/>
              </w:rPr>
            </w:pPr>
            <w:r>
              <w:rPr>
                <w:rFonts w:ascii="Times New Roman" w:hAnsi="Times New Roman" w:cs="Times New Roman"/>
                <w:b/>
                <w:sz w:val="24"/>
                <w:szCs w:val="24"/>
                <w:lang w:eastAsia="en-US"/>
              </w:rPr>
              <w:t xml:space="preserve">Bireyi Tanıma </w:t>
            </w:r>
          </w:p>
          <w:p w:rsidR="00C66BD4" w:rsidRDefault="00C66BD4" w:rsidP="00152BAC">
            <w:pPr>
              <w:pStyle w:val="ListeParagraf"/>
              <w:numPr>
                <w:ilvl w:val="0"/>
                <w:numId w:val="22"/>
              </w:numPr>
              <w:spacing w:line="276" w:lineRule="auto"/>
              <w:rPr>
                <w:sz w:val="24"/>
                <w:lang w:eastAsia="en-US"/>
              </w:rPr>
            </w:pPr>
            <w:r>
              <w:rPr>
                <w:sz w:val="24"/>
                <w:lang w:eastAsia="en-US"/>
              </w:rPr>
              <w:t>İlkeleri</w:t>
            </w:r>
          </w:p>
          <w:p w:rsidR="00C66BD4" w:rsidRDefault="00C66BD4" w:rsidP="00152BAC">
            <w:pPr>
              <w:pStyle w:val="ListeParagraf"/>
              <w:numPr>
                <w:ilvl w:val="0"/>
                <w:numId w:val="7"/>
              </w:numPr>
              <w:spacing w:line="276" w:lineRule="auto"/>
              <w:rPr>
                <w:sz w:val="24"/>
                <w:lang w:eastAsia="en-US"/>
              </w:rPr>
            </w:pPr>
            <w:r>
              <w:rPr>
                <w:sz w:val="24"/>
                <w:lang w:eastAsia="en-US"/>
              </w:rPr>
              <w:t>Teknikleri</w:t>
            </w:r>
          </w:p>
          <w:p w:rsidR="00C66BD4" w:rsidRDefault="00C66BD4" w:rsidP="00152BAC">
            <w:pPr>
              <w:pStyle w:val="ListeParagraf"/>
              <w:numPr>
                <w:ilvl w:val="0"/>
                <w:numId w:val="23"/>
              </w:numPr>
              <w:spacing w:line="276" w:lineRule="auto"/>
              <w:rPr>
                <w:sz w:val="24"/>
                <w:lang w:eastAsia="en-US"/>
              </w:rPr>
            </w:pPr>
            <w:r>
              <w:rPr>
                <w:sz w:val="24"/>
                <w:lang w:eastAsia="en-US"/>
              </w:rPr>
              <w:t>Test Teknikleri</w:t>
            </w:r>
          </w:p>
          <w:p w:rsidR="00C66BD4" w:rsidRDefault="00C66BD4" w:rsidP="00152BAC">
            <w:pPr>
              <w:pStyle w:val="ListeParagraf"/>
              <w:numPr>
                <w:ilvl w:val="0"/>
                <w:numId w:val="24"/>
              </w:numPr>
              <w:spacing w:line="276" w:lineRule="auto"/>
              <w:rPr>
                <w:sz w:val="24"/>
                <w:lang w:eastAsia="en-US"/>
              </w:rPr>
            </w:pPr>
            <w:r>
              <w:rPr>
                <w:sz w:val="24"/>
                <w:lang w:eastAsia="en-US"/>
              </w:rPr>
              <w:t>Başarı Testleri</w:t>
            </w:r>
          </w:p>
          <w:p w:rsidR="00C66BD4" w:rsidRDefault="00C66BD4" w:rsidP="00152BAC">
            <w:pPr>
              <w:pStyle w:val="ListeParagraf"/>
              <w:numPr>
                <w:ilvl w:val="0"/>
                <w:numId w:val="24"/>
              </w:numPr>
              <w:spacing w:line="276" w:lineRule="auto"/>
              <w:rPr>
                <w:sz w:val="24"/>
                <w:lang w:eastAsia="en-US"/>
              </w:rPr>
            </w:pPr>
            <w:r>
              <w:rPr>
                <w:sz w:val="24"/>
                <w:lang w:eastAsia="en-US"/>
              </w:rPr>
              <w:t>Yetenek Testleri</w:t>
            </w:r>
          </w:p>
          <w:p w:rsidR="00C66BD4" w:rsidRDefault="00C66BD4" w:rsidP="00152BAC">
            <w:pPr>
              <w:pStyle w:val="ListeParagraf"/>
              <w:numPr>
                <w:ilvl w:val="0"/>
                <w:numId w:val="24"/>
              </w:numPr>
              <w:spacing w:line="276" w:lineRule="auto"/>
              <w:rPr>
                <w:sz w:val="24"/>
                <w:lang w:eastAsia="en-US"/>
              </w:rPr>
            </w:pPr>
            <w:r>
              <w:rPr>
                <w:sz w:val="24"/>
                <w:lang w:eastAsia="en-US"/>
              </w:rPr>
              <w:t>Kişilik Testleri</w:t>
            </w:r>
          </w:p>
          <w:p w:rsidR="00C66BD4" w:rsidRDefault="00C66BD4" w:rsidP="00152BAC">
            <w:pPr>
              <w:pStyle w:val="ListeParagraf"/>
              <w:numPr>
                <w:ilvl w:val="0"/>
                <w:numId w:val="24"/>
              </w:numPr>
              <w:spacing w:line="276" w:lineRule="auto"/>
              <w:rPr>
                <w:sz w:val="24"/>
                <w:lang w:eastAsia="en-US"/>
              </w:rPr>
            </w:pPr>
            <w:r>
              <w:rPr>
                <w:sz w:val="24"/>
                <w:lang w:eastAsia="en-US"/>
              </w:rPr>
              <w:t>Tutum Ölçekleri</w:t>
            </w:r>
          </w:p>
          <w:p w:rsidR="00C66BD4" w:rsidRDefault="00C66BD4" w:rsidP="00152BAC">
            <w:pPr>
              <w:pStyle w:val="ListeParagraf"/>
              <w:numPr>
                <w:ilvl w:val="0"/>
                <w:numId w:val="24"/>
              </w:numPr>
              <w:spacing w:line="276" w:lineRule="auto"/>
              <w:rPr>
                <w:sz w:val="24"/>
                <w:lang w:eastAsia="en-US"/>
              </w:rPr>
            </w:pPr>
            <w:r>
              <w:rPr>
                <w:sz w:val="24"/>
                <w:lang w:eastAsia="en-US"/>
              </w:rPr>
              <w:t>İlgi Envanterleri</w:t>
            </w:r>
          </w:p>
          <w:p w:rsidR="00C66BD4" w:rsidRDefault="00C66BD4" w:rsidP="00152BAC">
            <w:pPr>
              <w:pStyle w:val="ListeParagraf"/>
              <w:numPr>
                <w:ilvl w:val="0"/>
                <w:numId w:val="23"/>
              </w:numPr>
              <w:spacing w:line="276" w:lineRule="auto"/>
              <w:rPr>
                <w:sz w:val="24"/>
                <w:lang w:eastAsia="en-US"/>
              </w:rPr>
            </w:pPr>
            <w:r>
              <w:rPr>
                <w:sz w:val="24"/>
                <w:lang w:eastAsia="en-US"/>
              </w:rPr>
              <w:t>Test Dışı Teknikler</w:t>
            </w:r>
          </w:p>
          <w:p w:rsidR="00C66BD4" w:rsidRDefault="00C66BD4" w:rsidP="00152BAC">
            <w:pPr>
              <w:pStyle w:val="ListeParagraf"/>
              <w:numPr>
                <w:ilvl w:val="0"/>
                <w:numId w:val="25"/>
              </w:numPr>
              <w:spacing w:line="276" w:lineRule="auto"/>
              <w:rPr>
                <w:sz w:val="24"/>
                <w:lang w:eastAsia="en-US"/>
              </w:rPr>
            </w:pPr>
            <w:r>
              <w:rPr>
                <w:sz w:val="24"/>
                <w:lang w:eastAsia="en-US"/>
              </w:rPr>
              <w:t>Gözleme Dayalı Teknikler</w:t>
            </w:r>
          </w:p>
          <w:p w:rsidR="00C66BD4" w:rsidRDefault="00C66BD4" w:rsidP="00152BAC">
            <w:pPr>
              <w:pStyle w:val="ListeParagraf"/>
              <w:numPr>
                <w:ilvl w:val="0"/>
                <w:numId w:val="25"/>
              </w:numPr>
              <w:spacing w:line="276" w:lineRule="auto"/>
              <w:rPr>
                <w:sz w:val="24"/>
                <w:lang w:eastAsia="en-US"/>
              </w:rPr>
            </w:pPr>
            <w:r>
              <w:rPr>
                <w:sz w:val="24"/>
                <w:lang w:eastAsia="en-US"/>
              </w:rPr>
              <w:t>Kendini Anlatmaya Dayalı Teknikler</w:t>
            </w:r>
          </w:p>
          <w:p w:rsidR="00C66BD4" w:rsidRDefault="00C66BD4" w:rsidP="00152BAC">
            <w:pPr>
              <w:pStyle w:val="ListeParagraf"/>
              <w:numPr>
                <w:ilvl w:val="0"/>
                <w:numId w:val="25"/>
              </w:numPr>
              <w:spacing w:line="276" w:lineRule="auto"/>
              <w:rPr>
                <w:sz w:val="24"/>
                <w:lang w:eastAsia="en-US"/>
              </w:rPr>
            </w:pPr>
            <w:r>
              <w:rPr>
                <w:sz w:val="24"/>
                <w:lang w:eastAsia="en-US"/>
              </w:rPr>
              <w:t>Başkalarının Görüşlerine Dayalı Ölçekler</w:t>
            </w:r>
          </w:p>
          <w:p w:rsidR="00C66BD4" w:rsidRDefault="00C66BD4" w:rsidP="00152BAC">
            <w:pPr>
              <w:pStyle w:val="ListeParagraf"/>
              <w:numPr>
                <w:ilvl w:val="0"/>
                <w:numId w:val="25"/>
              </w:numPr>
              <w:spacing w:line="276" w:lineRule="auto"/>
              <w:rPr>
                <w:sz w:val="24"/>
                <w:lang w:eastAsia="en-US"/>
              </w:rPr>
            </w:pPr>
            <w:r>
              <w:rPr>
                <w:sz w:val="24"/>
                <w:lang w:eastAsia="en-US"/>
              </w:rPr>
              <w:lastRenderedPageBreak/>
              <w:t>Etkileşime Dayalı Teknikler</w:t>
            </w:r>
          </w:p>
          <w:p w:rsidR="00C66BD4" w:rsidRDefault="00C66BD4" w:rsidP="00152BAC">
            <w:pPr>
              <w:pStyle w:val="ListeParagraf"/>
              <w:numPr>
                <w:ilvl w:val="0"/>
                <w:numId w:val="25"/>
              </w:numPr>
              <w:spacing w:line="276" w:lineRule="auto"/>
              <w:rPr>
                <w:sz w:val="24"/>
                <w:lang w:eastAsia="en-US"/>
              </w:rPr>
            </w:pPr>
            <w:r>
              <w:rPr>
                <w:sz w:val="24"/>
                <w:lang w:eastAsia="en-US"/>
              </w:rPr>
              <w:t>Bireyle Psikolojik Danışma Teknikleri</w:t>
            </w:r>
          </w:p>
          <w:p w:rsidR="00C66BD4" w:rsidRDefault="00C66BD4" w:rsidP="00152BAC">
            <w:pPr>
              <w:pStyle w:val="ListeParagraf"/>
              <w:numPr>
                <w:ilvl w:val="0"/>
                <w:numId w:val="25"/>
              </w:numPr>
              <w:spacing w:line="276" w:lineRule="auto"/>
              <w:rPr>
                <w:sz w:val="24"/>
                <w:lang w:eastAsia="en-US"/>
              </w:rPr>
            </w:pPr>
            <w:r>
              <w:rPr>
                <w:sz w:val="24"/>
                <w:lang w:eastAsia="en-US"/>
              </w:rPr>
              <w:t>Diğer Teknikler (</w:t>
            </w:r>
            <w:proofErr w:type="spellStart"/>
            <w:r>
              <w:rPr>
                <w:sz w:val="24"/>
                <w:lang w:eastAsia="en-US"/>
              </w:rPr>
              <w:t>Psikodrama</w:t>
            </w:r>
            <w:proofErr w:type="spellEnd"/>
            <w:r>
              <w:rPr>
                <w:sz w:val="24"/>
                <w:lang w:eastAsia="en-US"/>
              </w:rPr>
              <w:t xml:space="preserve">, </w:t>
            </w:r>
            <w:proofErr w:type="spellStart"/>
            <w:r>
              <w:rPr>
                <w:sz w:val="24"/>
                <w:lang w:eastAsia="en-US"/>
              </w:rPr>
              <w:t>Sosyodrama</w:t>
            </w:r>
            <w:proofErr w:type="spellEnd"/>
            <w:r>
              <w:rPr>
                <w:sz w:val="24"/>
                <w:lang w:eastAsia="en-US"/>
              </w:rPr>
              <w:t>, Oyun Terapisi)</w:t>
            </w:r>
          </w:p>
        </w:tc>
        <w:tc>
          <w:tcPr>
            <w:tcW w:w="1559" w:type="dxa"/>
            <w:tcBorders>
              <w:top w:val="single" w:sz="6" w:space="0" w:color="auto"/>
              <w:left w:val="single" w:sz="6" w:space="0" w:color="auto"/>
              <w:bottom w:val="single" w:sz="6" w:space="0" w:color="auto"/>
              <w:right w:val="single" w:sz="6" w:space="0" w:color="auto"/>
            </w:tcBorders>
            <w:vAlign w:val="center"/>
            <w:hideMark/>
          </w:tcPr>
          <w:p w:rsidR="00C66BD4" w:rsidRDefault="00C66BD4">
            <w:pPr>
              <w:spacing w:line="276" w:lineRule="auto"/>
              <w:ind w:right="-828"/>
              <w:jc w:val="center"/>
              <w:rPr>
                <w:rFonts w:ascii="Times New Roman" w:hAnsi="Times New Roman" w:cs="Times New Roman"/>
                <w:sz w:val="24"/>
                <w:szCs w:val="24"/>
                <w:lang w:eastAsia="en-US"/>
              </w:rPr>
            </w:pPr>
            <w:r>
              <w:rPr>
                <w:rFonts w:ascii="Times New Roman" w:hAnsi="Times New Roman" w:cs="Times New Roman"/>
                <w:sz w:val="24"/>
                <w:szCs w:val="24"/>
                <w:lang w:eastAsia="en-US"/>
              </w:rPr>
              <w:lastRenderedPageBreak/>
              <w:t>28</w:t>
            </w:r>
          </w:p>
        </w:tc>
      </w:tr>
      <w:tr w:rsidR="00C66BD4" w:rsidTr="00C66BD4">
        <w:tc>
          <w:tcPr>
            <w:tcW w:w="6957" w:type="dxa"/>
            <w:tcBorders>
              <w:top w:val="single" w:sz="6" w:space="0" w:color="auto"/>
              <w:left w:val="single" w:sz="6" w:space="0" w:color="auto"/>
              <w:bottom w:val="single" w:sz="6" w:space="0" w:color="auto"/>
              <w:right w:val="single" w:sz="6" w:space="0" w:color="auto"/>
            </w:tcBorders>
          </w:tcPr>
          <w:p w:rsidR="00C66BD4" w:rsidRDefault="00C66BD4">
            <w:pPr>
              <w:spacing w:line="276" w:lineRule="auto"/>
              <w:rPr>
                <w:rFonts w:ascii="Times New Roman" w:hAnsi="Times New Roman" w:cs="Times New Roman"/>
                <w:b/>
                <w:sz w:val="24"/>
                <w:szCs w:val="24"/>
                <w:lang w:eastAsia="en-US"/>
              </w:rPr>
            </w:pPr>
            <w:r>
              <w:rPr>
                <w:rFonts w:ascii="Times New Roman" w:hAnsi="Times New Roman" w:cs="Times New Roman"/>
                <w:b/>
                <w:sz w:val="24"/>
                <w:szCs w:val="24"/>
                <w:lang w:eastAsia="en-US"/>
              </w:rPr>
              <w:t xml:space="preserve"> Gelişimsel Rehberlik</w:t>
            </w:r>
          </w:p>
          <w:p w:rsidR="00C66BD4" w:rsidRDefault="00C66BD4" w:rsidP="00152BAC">
            <w:pPr>
              <w:pStyle w:val="ListeParagraf"/>
              <w:numPr>
                <w:ilvl w:val="0"/>
                <w:numId w:val="26"/>
              </w:numPr>
              <w:spacing w:line="276" w:lineRule="auto"/>
              <w:rPr>
                <w:sz w:val="24"/>
                <w:lang w:eastAsia="en-US"/>
              </w:rPr>
            </w:pPr>
            <w:r>
              <w:rPr>
                <w:sz w:val="24"/>
                <w:lang w:eastAsia="en-US"/>
              </w:rPr>
              <w:t xml:space="preserve">Rehberlik Yaklaşımları </w:t>
            </w:r>
          </w:p>
          <w:p w:rsidR="00C66BD4" w:rsidRDefault="00C66BD4" w:rsidP="00152BAC">
            <w:pPr>
              <w:pStyle w:val="ListeParagraf"/>
              <w:numPr>
                <w:ilvl w:val="0"/>
                <w:numId w:val="23"/>
              </w:numPr>
              <w:tabs>
                <w:tab w:val="left" w:pos="1500"/>
              </w:tabs>
              <w:spacing w:line="276" w:lineRule="auto"/>
              <w:ind w:hanging="5"/>
              <w:rPr>
                <w:sz w:val="24"/>
                <w:lang w:eastAsia="en-US"/>
              </w:rPr>
            </w:pPr>
            <w:r>
              <w:rPr>
                <w:sz w:val="24"/>
                <w:lang w:eastAsia="en-US"/>
              </w:rPr>
              <w:t>Kriz Yönetimli</w:t>
            </w:r>
          </w:p>
          <w:p w:rsidR="00C66BD4" w:rsidRDefault="00C66BD4" w:rsidP="00152BAC">
            <w:pPr>
              <w:pStyle w:val="ListeParagraf"/>
              <w:numPr>
                <w:ilvl w:val="0"/>
                <w:numId w:val="23"/>
              </w:numPr>
              <w:tabs>
                <w:tab w:val="left" w:pos="1500"/>
              </w:tabs>
              <w:spacing w:line="276" w:lineRule="auto"/>
              <w:ind w:hanging="5"/>
              <w:rPr>
                <w:sz w:val="24"/>
                <w:lang w:eastAsia="en-US"/>
              </w:rPr>
            </w:pPr>
            <w:r>
              <w:rPr>
                <w:sz w:val="24"/>
                <w:lang w:eastAsia="en-US"/>
              </w:rPr>
              <w:t>İyileştirici</w:t>
            </w:r>
          </w:p>
          <w:p w:rsidR="00C66BD4" w:rsidRDefault="00C66BD4" w:rsidP="00152BAC">
            <w:pPr>
              <w:pStyle w:val="ListeParagraf"/>
              <w:numPr>
                <w:ilvl w:val="0"/>
                <w:numId w:val="27"/>
              </w:numPr>
              <w:tabs>
                <w:tab w:val="left" w:pos="3485"/>
              </w:tabs>
              <w:spacing w:line="276" w:lineRule="auto"/>
              <w:rPr>
                <w:sz w:val="24"/>
                <w:lang w:eastAsia="en-US"/>
              </w:rPr>
            </w:pPr>
            <w:r>
              <w:rPr>
                <w:sz w:val="24"/>
                <w:lang w:eastAsia="en-US"/>
              </w:rPr>
              <w:t>Önleyici</w:t>
            </w:r>
          </w:p>
          <w:p w:rsidR="00C66BD4" w:rsidRDefault="00C66BD4" w:rsidP="00152BAC">
            <w:pPr>
              <w:pStyle w:val="ListeParagraf"/>
              <w:numPr>
                <w:ilvl w:val="0"/>
                <w:numId w:val="27"/>
              </w:numPr>
              <w:tabs>
                <w:tab w:val="left" w:pos="3485"/>
              </w:tabs>
              <w:spacing w:line="276" w:lineRule="auto"/>
              <w:rPr>
                <w:sz w:val="24"/>
                <w:lang w:eastAsia="en-US"/>
              </w:rPr>
            </w:pPr>
            <w:r>
              <w:rPr>
                <w:sz w:val="24"/>
                <w:lang w:eastAsia="en-US"/>
              </w:rPr>
              <w:t>Tamamlayıcı</w:t>
            </w:r>
          </w:p>
          <w:p w:rsidR="00C66BD4" w:rsidRDefault="00C66BD4" w:rsidP="00152BAC">
            <w:pPr>
              <w:pStyle w:val="ListeParagraf"/>
              <w:numPr>
                <w:ilvl w:val="0"/>
                <w:numId w:val="27"/>
              </w:numPr>
              <w:tabs>
                <w:tab w:val="left" w:pos="3485"/>
              </w:tabs>
              <w:spacing w:line="276" w:lineRule="auto"/>
              <w:rPr>
                <w:sz w:val="24"/>
                <w:lang w:eastAsia="en-US"/>
              </w:rPr>
            </w:pPr>
            <w:r>
              <w:rPr>
                <w:sz w:val="24"/>
                <w:lang w:eastAsia="en-US"/>
              </w:rPr>
              <w:t>Ayarlayıcı</w:t>
            </w:r>
          </w:p>
          <w:p w:rsidR="00C66BD4" w:rsidRDefault="00C66BD4" w:rsidP="00152BAC">
            <w:pPr>
              <w:pStyle w:val="ListeParagraf"/>
              <w:numPr>
                <w:ilvl w:val="0"/>
                <w:numId w:val="27"/>
              </w:numPr>
              <w:tabs>
                <w:tab w:val="left" w:pos="3485"/>
              </w:tabs>
              <w:spacing w:line="276" w:lineRule="auto"/>
              <w:rPr>
                <w:sz w:val="24"/>
                <w:lang w:eastAsia="en-US"/>
              </w:rPr>
            </w:pPr>
            <w:r>
              <w:rPr>
                <w:sz w:val="24"/>
                <w:lang w:eastAsia="en-US"/>
              </w:rPr>
              <w:t>Uyum Sağlayıcı</w:t>
            </w:r>
          </w:p>
          <w:p w:rsidR="00C66BD4" w:rsidRDefault="00C66BD4" w:rsidP="00152BAC">
            <w:pPr>
              <w:pStyle w:val="ListeParagraf"/>
              <w:numPr>
                <w:ilvl w:val="0"/>
                <w:numId w:val="27"/>
              </w:numPr>
              <w:tabs>
                <w:tab w:val="left" w:pos="3485"/>
              </w:tabs>
              <w:spacing w:line="276" w:lineRule="auto"/>
              <w:rPr>
                <w:sz w:val="24"/>
                <w:lang w:eastAsia="en-US"/>
              </w:rPr>
            </w:pPr>
            <w:r>
              <w:rPr>
                <w:sz w:val="24"/>
                <w:lang w:eastAsia="en-US"/>
              </w:rPr>
              <w:t xml:space="preserve">Yöneltici </w:t>
            </w:r>
          </w:p>
          <w:p w:rsidR="00C66BD4" w:rsidRDefault="00C66BD4" w:rsidP="00152BAC">
            <w:pPr>
              <w:pStyle w:val="ListeParagraf"/>
              <w:numPr>
                <w:ilvl w:val="0"/>
                <w:numId w:val="26"/>
              </w:numPr>
              <w:spacing w:line="276" w:lineRule="auto"/>
              <w:rPr>
                <w:sz w:val="24"/>
                <w:lang w:eastAsia="en-US"/>
              </w:rPr>
            </w:pPr>
            <w:r>
              <w:rPr>
                <w:sz w:val="24"/>
                <w:lang w:eastAsia="en-US"/>
              </w:rPr>
              <w:t>Eğitim Kademelerine Göre Gelişimsel Rehberlik</w:t>
            </w:r>
          </w:p>
          <w:p w:rsidR="00C66BD4" w:rsidRDefault="00C66BD4" w:rsidP="00152BAC">
            <w:pPr>
              <w:pStyle w:val="ListeParagraf"/>
              <w:numPr>
                <w:ilvl w:val="0"/>
                <w:numId w:val="28"/>
              </w:numPr>
              <w:spacing w:line="276" w:lineRule="auto"/>
              <w:rPr>
                <w:sz w:val="24"/>
                <w:lang w:eastAsia="en-US"/>
              </w:rPr>
            </w:pPr>
            <w:r>
              <w:rPr>
                <w:sz w:val="24"/>
                <w:lang w:eastAsia="en-US"/>
              </w:rPr>
              <w:t>Okul Öncesi</w:t>
            </w:r>
          </w:p>
          <w:p w:rsidR="00C66BD4" w:rsidRDefault="00C66BD4" w:rsidP="00152BAC">
            <w:pPr>
              <w:pStyle w:val="ListeParagraf"/>
              <w:numPr>
                <w:ilvl w:val="0"/>
                <w:numId w:val="28"/>
              </w:numPr>
              <w:spacing w:line="276" w:lineRule="auto"/>
              <w:rPr>
                <w:sz w:val="24"/>
                <w:lang w:eastAsia="en-US"/>
              </w:rPr>
            </w:pPr>
            <w:r>
              <w:rPr>
                <w:sz w:val="24"/>
                <w:lang w:eastAsia="en-US"/>
              </w:rPr>
              <w:t>İlköğretim</w:t>
            </w:r>
          </w:p>
          <w:p w:rsidR="00C66BD4" w:rsidRDefault="00C66BD4" w:rsidP="00152BAC">
            <w:pPr>
              <w:pStyle w:val="ListeParagraf"/>
              <w:numPr>
                <w:ilvl w:val="0"/>
                <w:numId w:val="28"/>
              </w:numPr>
              <w:spacing w:line="276" w:lineRule="auto"/>
              <w:rPr>
                <w:sz w:val="24"/>
                <w:lang w:eastAsia="en-US"/>
              </w:rPr>
            </w:pPr>
            <w:r>
              <w:rPr>
                <w:sz w:val="24"/>
                <w:lang w:eastAsia="en-US"/>
              </w:rPr>
              <w:t>Ortaöğretim</w:t>
            </w:r>
          </w:p>
          <w:p w:rsidR="00C66BD4" w:rsidRDefault="00C66BD4">
            <w:pPr>
              <w:spacing w:line="276" w:lineRule="auto"/>
              <w:ind w:left="1204"/>
              <w:rPr>
                <w:rFonts w:ascii="Times New Roman" w:hAnsi="Times New Roman" w:cs="Times New Roman"/>
                <w:sz w:val="24"/>
                <w:szCs w:val="24"/>
                <w:lang w:eastAsia="en-US"/>
              </w:rPr>
            </w:pPr>
          </w:p>
        </w:tc>
        <w:tc>
          <w:tcPr>
            <w:tcW w:w="1559" w:type="dxa"/>
            <w:tcBorders>
              <w:top w:val="single" w:sz="6" w:space="0" w:color="auto"/>
              <w:left w:val="single" w:sz="6" w:space="0" w:color="auto"/>
              <w:bottom w:val="single" w:sz="6" w:space="0" w:color="auto"/>
              <w:right w:val="single" w:sz="6" w:space="0" w:color="auto"/>
            </w:tcBorders>
            <w:vAlign w:val="center"/>
            <w:hideMark/>
          </w:tcPr>
          <w:p w:rsidR="00C66BD4" w:rsidRDefault="00C66BD4">
            <w:pPr>
              <w:spacing w:line="276" w:lineRule="auto"/>
              <w:ind w:right="-828"/>
              <w:jc w:val="center"/>
              <w:rPr>
                <w:rFonts w:ascii="Times New Roman" w:hAnsi="Times New Roman" w:cs="Times New Roman"/>
                <w:sz w:val="24"/>
                <w:szCs w:val="24"/>
                <w:lang w:eastAsia="en-US"/>
              </w:rPr>
            </w:pPr>
            <w:r>
              <w:rPr>
                <w:rFonts w:ascii="Times New Roman" w:hAnsi="Times New Roman" w:cs="Times New Roman"/>
                <w:sz w:val="24"/>
                <w:szCs w:val="24"/>
                <w:lang w:eastAsia="en-US"/>
              </w:rPr>
              <w:t>20</w:t>
            </w:r>
          </w:p>
        </w:tc>
      </w:tr>
      <w:tr w:rsidR="00C66BD4" w:rsidTr="00C66BD4">
        <w:tc>
          <w:tcPr>
            <w:tcW w:w="6957" w:type="dxa"/>
            <w:tcBorders>
              <w:top w:val="single" w:sz="6" w:space="0" w:color="auto"/>
              <w:left w:val="single" w:sz="6" w:space="0" w:color="auto"/>
              <w:bottom w:val="single" w:sz="6" w:space="0" w:color="auto"/>
              <w:right w:val="single" w:sz="6" w:space="0" w:color="auto"/>
            </w:tcBorders>
          </w:tcPr>
          <w:p w:rsidR="00C66BD4" w:rsidRDefault="00C66BD4">
            <w:pPr>
              <w:spacing w:line="276" w:lineRule="auto"/>
              <w:rPr>
                <w:rFonts w:ascii="Times New Roman" w:hAnsi="Times New Roman" w:cs="Times New Roman"/>
                <w:b/>
                <w:sz w:val="24"/>
                <w:szCs w:val="24"/>
                <w:lang w:eastAsia="en-US"/>
              </w:rPr>
            </w:pPr>
            <w:r>
              <w:rPr>
                <w:rFonts w:ascii="Times New Roman" w:hAnsi="Times New Roman" w:cs="Times New Roman"/>
                <w:b/>
                <w:sz w:val="24"/>
                <w:szCs w:val="24"/>
                <w:lang w:eastAsia="en-US"/>
              </w:rPr>
              <w:t xml:space="preserve"> Özel Eğitim</w:t>
            </w:r>
          </w:p>
          <w:p w:rsidR="00C66BD4" w:rsidRDefault="00C66BD4" w:rsidP="00152BAC">
            <w:pPr>
              <w:pStyle w:val="ListeParagraf"/>
              <w:numPr>
                <w:ilvl w:val="0"/>
                <w:numId w:val="26"/>
              </w:numPr>
              <w:spacing w:line="276" w:lineRule="auto"/>
              <w:rPr>
                <w:sz w:val="24"/>
                <w:lang w:eastAsia="en-US"/>
              </w:rPr>
            </w:pPr>
            <w:r>
              <w:rPr>
                <w:sz w:val="24"/>
                <w:lang w:eastAsia="en-US"/>
              </w:rPr>
              <w:t>Temel Kavramlar</w:t>
            </w:r>
          </w:p>
          <w:p w:rsidR="00C66BD4" w:rsidRDefault="00C66BD4" w:rsidP="00152BAC">
            <w:pPr>
              <w:pStyle w:val="ListeParagraf"/>
              <w:numPr>
                <w:ilvl w:val="0"/>
                <w:numId w:val="26"/>
              </w:numPr>
              <w:spacing w:line="276" w:lineRule="auto"/>
              <w:rPr>
                <w:sz w:val="24"/>
                <w:lang w:eastAsia="en-US"/>
              </w:rPr>
            </w:pPr>
            <w:r>
              <w:rPr>
                <w:sz w:val="24"/>
                <w:lang w:eastAsia="en-US"/>
              </w:rPr>
              <w:t>Özel Eğitim İlkeleri</w:t>
            </w:r>
          </w:p>
          <w:p w:rsidR="00C66BD4" w:rsidRDefault="00C66BD4" w:rsidP="00152BAC">
            <w:pPr>
              <w:pStyle w:val="ListeParagraf"/>
              <w:numPr>
                <w:ilvl w:val="0"/>
                <w:numId w:val="26"/>
              </w:numPr>
              <w:spacing w:line="276" w:lineRule="auto"/>
              <w:rPr>
                <w:sz w:val="24"/>
                <w:lang w:eastAsia="en-US"/>
              </w:rPr>
            </w:pPr>
            <w:r>
              <w:rPr>
                <w:sz w:val="24"/>
                <w:lang w:eastAsia="en-US"/>
              </w:rPr>
              <w:t>Özel Eğitim Gerektiren Bireylerin Özellikleri ve Yetersizlik Türleri</w:t>
            </w:r>
          </w:p>
          <w:p w:rsidR="00C66BD4" w:rsidRDefault="00C66BD4" w:rsidP="00152BAC">
            <w:pPr>
              <w:pStyle w:val="ListeParagraf"/>
              <w:numPr>
                <w:ilvl w:val="0"/>
                <w:numId w:val="26"/>
              </w:numPr>
              <w:spacing w:line="276" w:lineRule="auto"/>
              <w:rPr>
                <w:sz w:val="24"/>
                <w:lang w:eastAsia="en-US"/>
              </w:rPr>
            </w:pPr>
            <w:r>
              <w:rPr>
                <w:sz w:val="24"/>
                <w:lang w:eastAsia="en-US"/>
              </w:rPr>
              <w:t>Özel Eğitim Gereksinimi İçin Kurulmuş Kurum ve Kuruluşlar</w:t>
            </w:r>
          </w:p>
          <w:p w:rsidR="00C66BD4" w:rsidRDefault="00C66BD4" w:rsidP="00152BAC">
            <w:pPr>
              <w:pStyle w:val="ListeParagraf"/>
              <w:numPr>
                <w:ilvl w:val="0"/>
                <w:numId w:val="26"/>
              </w:numPr>
              <w:spacing w:line="276" w:lineRule="auto"/>
              <w:rPr>
                <w:sz w:val="24"/>
                <w:lang w:eastAsia="en-US"/>
              </w:rPr>
            </w:pPr>
            <w:r>
              <w:rPr>
                <w:sz w:val="24"/>
                <w:lang w:eastAsia="en-US"/>
              </w:rPr>
              <w:t>Kaynaştırma Uygulamaları-BEP</w:t>
            </w:r>
          </w:p>
          <w:p w:rsidR="00C66BD4" w:rsidRDefault="00C66BD4">
            <w:pPr>
              <w:pStyle w:val="ListeParagraf"/>
              <w:spacing w:line="276" w:lineRule="auto"/>
              <w:rPr>
                <w:sz w:val="24"/>
                <w:lang w:eastAsia="en-US"/>
              </w:rPr>
            </w:pPr>
          </w:p>
        </w:tc>
        <w:tc>
          <w:tcPr>
            <w:tcW w:w="1559" w:type="dxa"/>
            <w:tcBorders>
              <w:top w:val="single" w:sz="6" w:space="0" w:color="auto"/>
              <w:left w:val="single" w:sz="6" w:space="0" w:color="auto"/>
              <w:bottom w:val="single" w:sz="6" w:space="0" w:color="auto"/>
              <w:right w:val="single" w:sz="6" w:space="0" w:color="auto"/>
            </w:tcBorders>
            <w:vAlign w:val="center"/>
            <w:hideMark/>
          </w:tcPr>
          <w:p w:rsidR="00C66BD4" w:rsidRDefault="00C66BD4">
            <w:pPr>
              <w:spacing w:line="276" w:lineRule="auto"/>
              <w:ind w:right="-828"/>
              <w:jc w:val="center"/>
              <w:rPr>
                <w:rFonts w:ascii="Times New Roman" w:hAnsi="Times New Roman" w:cs="Times New Roman"/>
                <w:sz w:val="24"/>
                <w:szCs w:val="24"/>
                <w:lang w:eastAsia="en-US"/>
              </w:rPr>
            </w:pPr>
            <w:r>
              <w:rPr>
                <w:rFonts w:ascii="Times New Roman" w:hAnsi="Times New Roman" w:cs="Times New Roman"/>
                <w:sz w:val="24"/>
                <w:szCs w:val="24"/>
                <w:lang w:eastAsia="en-US"/>
              </w:rPr>
              <w:t>20</w:t>
            </w:r>
          </w:p>
        </w:tc>
      </w:tr>
      <w:tr w:rsidR="00C66BD4" w:rsidTr="00C66BD4">
        <w:tc>
          <w:tcPr>
            <w:tcW w:w="6957" w:type="dxa"/>
            <w:tcBorders>
              <w:top w:val="single" w:sz="6" w:space="0" w:color="auto"/>
              <w:left w:val="single" w:sz="6" w:space="0" w:color="auto"/>
              <w:bottom w:val="single" w:sz="6" w:space="0" w:color="auto"/>
              <w:right w:val="single" w:sz="6" w:space="0" w:color="auto"/>
            </w:tcBorders>
          </w:tcPr>
          <w:p w:rsidR="00C66BD4" w:rsidRDefault="00C66BD4">
            <w:pPr>
              <w:spacing w:line="276" w:lineRule="auto"/>
              <w:rPr>
                <w:rFonts w:ascii="Times New Roman" w:hAnsi="Times New Roman" w:cs="Times New Roman"/>
                <w:b/>
                <w:sz w:val="24"/>
                <w:szCs w:val="24"/>
                <w:lang w:eastAsia="en-US"/>
              </w:rPr>
            </w:pPr>
            <w:r>
              <w:rPr>
                <w:rFonts w:ascii="Times New Roman" w:hAnsi="Times New Roman" w:cs="Times New Roman"/>
                <w:b/>
                <w:sz w:val="24"/>
                <w:szCs w:val="24"/>
                <w:lang w:eastAsia="en-US"/>
              </w:rPr>
              <w:t>Çocuk ve Ergenlerde Uyum ve Davranış Bozuklukları</w:t>
            </w:r>
          </w:p>
          <w:p w:rsidR="00C66BD4" w:rsidRDefault="00C66BD4" w:rsidP="00152BAC">
            <w:pPr>
              <w:pStyle w:val="ListeParagraf"/>
              <w:numPr>
                <w:ilvl w:val="0"/>
                <w:numId w:val="29"/>
              </w:numPr>
              <w:spacing w:line="276" w:lineRule="auto"/>
              <w:rPr>
                <w:sz w:val="24"/>
                <w:lang w:eastAsia="en-US"/>
              </w:rPr>
            </w:pPr>
            <w:r>
              <w:rPr>
                <w:sz w:val="24"/>
                <w:lang w:eastAsia="en-US"/>
              </w:rPr>
              <w:t>Eğitsel ve Psikolojik Yaklaşımlar</w:t>
            </w:r>
          </w:p>
          <w:p w:rsidR="00C66BD4" w:rsidRDefault="00C66BD4" w:rsidP="00152BAC">
            <w:pPr>
              <w:pStyle w:val="ListeParagraf"/>
              <w:numPr>
                <w:ilvl w:val="0"/>
                <w:numId w:val="29"/>
              </w:numPr>
              <w:spacing w:line="276" w:lineRule="auto"/>
              <w:rPr>
                <w:sz w:val="24"/>
                <w:lang w:eastAsia="en-US"/>
              </w:rPr>
            </w:pPr>
            <w:r>
              <w:rPr>
                <w:sz w:val="24"/>
                <w:lang w:eastAsia="en-US"/>
              </w:rPr>
              <w:t>Normal ve Normal Dışı Davranışlar</w:t>
            </w:r>
          </w:p>
          <w:p w:rsidR="00C66BD4" w:rsidRDefault="00C66BD4" w:rsidP="00152BAC">
            <w:pPr>
              <w:pStyle w:val="ListeParagraf"/>
              <w:numPr>
                <w:ilvl w:val="0"/>
                <w:numId w:val="29"/>
              </w:numPr>
              <w:spacing w:line="276" w:lineRule="auto"/>
              <w:rPr>
                <w:sz w:val="24"/>
                <w:lang w:eastAsia="en-US"/>
              </w:rPr>
            </w:pPr>
            <w:r>
              <w:rPr>
                <w:sz w:val="24"/>
                <w:lang w:eastAsia="en-US"/>
              </w:rPr>
              <w:t>Çocuklarda Uyum ve Davranış Bozuklukları</w:t>
            </w:r>
          </w:p>
          <w:p w:rsidR="00C66BD4" w:rsidRDefault="00C66BD4" w:rsidP="00152BAC">
            <w:pPr>
              <w:pStyle w:val="ListeParagraf"/>
              <w:numPr>
                <w:ilvl w:val="0"/>
                <w:numId w:val="29"/>
              </w:numPr>
              <w:spacing w:line="276" w:lineRule="auto"/>
              <w:rPr>
                <w:b/>
                <w:sz w:val="24"/>
                <w:lang w:eastAsia="en-US"/>
              </w:rPr>
            </w:pPr>
            <w:r>
              <w:rPr>
                <w:sz w:val="24"/>
                <w:lang w:eastAsia="en-US"/>
              </w:rPr>
              <w:t>Ergenlerde Uyum ve Davranış Bozuklukları</w:t>
            </w:r>
          </w:p>
          <w:p w:rsidR="00C66BD4" w:rsidRDefault="00C66BD4">
            <w:pPr>
              <w:spacing w:line="276" w:lineRule="auto"/>
              <w:rPr>
                <w:rFonts w:ascii="Times New Roman" w:hAnsi="Times New Roman" w:cs="Times New Roman"/>
                <w:b/>
                <w:sz w:val="24"/>
                <w:szCs w:val="24"/>
                <w:lang w:eastAsia="en-US"/>
              </w:rPr>
            </w:pPr>
          </w:p>
        </w:tc>
        <w:tc>
          <w:tcPr>
            <w:tcW w:w="1559" w:type="dxa"/>
            <w:tcBorders>
              <w:top w:val="single" w:sz="6" w:space="0" w:color="auto"/>
              <w:left w:val="single" w:sz="6" w:space="0" w:color="auto"/>
              <w:bottom w:val="single" w:sz="6" w:space="0" w:color="auto"/>
              <w:right w:val="single" w:sz="6" w:space="0" w:color="auto"/>
            </w:tcBorders>
            <w:vAlign w:val="center"/>
            <w:hideMark/>
          </w:tcPr>
          <w:p w:rsidR="00C66BD4" w:rsidRDefault="00C66BD4">
            <w:pPr>
              <w:spacing w:line="276" w:lineRule="auto"/>
              <w:ind w:right="-828"/>
              <w:jc w:val="center"/>
              <w:rPr>
                <w:rFonts w:ascii="Times New Roman" w:hAnsi="Times New Roman" w:cs="Times New Roman"/>
                <w:sz w:val="24"/>
                <w:szCs w:val="24"/>
                <w:lang w:eastAsia="en-US"/>
              </w:rPr>
            </w:pPr>
            <w:r>
              <w:rPr>
                <w:rFonts w:ascii="Times New Roman" w:hAnsi="Times New Roman" w:cs="Times New Roman"/>
                <w:sz w:val="24"/>
                <w:szCs w:val="24"/>
                <w:lang w:eastAsia="en-US"/>
              </w:rPr>
              <w:t>20</w:t>
            </w:r>
          </w:p>
        </w:tc>
      </w:tr>
      <w:tr w:rsidR="00C66BD4" w:rsidTr="00C66BD4">
        <w:tc>
          <w:tcPr>
            <w:tcW w:w="6957" w:type="dxa"/>
            <w:tcBorders>
              <w:top w:val="single" w:sz="6" w:space="0" w:color="auto"/>
              <w:left w:val="single" w:sz="6" w:space="0" w:color="auto"/>
              <w:bottom w:val="single" w:sz="6" w:space="0" w:color="auto"/>
              <w:right w:val="single" w:sz="6" w:space="0" w:color="auto"/>
            </w:tcBorders>
          </w:tcPr>
          <w:p w:rsidR="00C66BD4" w:rsidRDefault="00C66BD4">
            <w:pPr>
              <w:spacing w:line="276" w:lineRule="auto"/>
              <w:rPr>
                <w:rFonts w:ascii="Times New Roman" w:hAnsi="Times New Roman" w:cs="Times New Roman"/>
                <w:b/>
                <w:sz w:val="24"/>
                <w:szCs w:val="24"/>
                <w:lang w:eastAsia="en-US"/>
              </w:rPr>
            </w:pPr>
            <w:r>
              <w:rPr>
                <w:rFonts w:ascii="Times New Roman" w:hAnsi="Times New Roman" w:cs="Times New Roman"/>
                <w:b/>
                <w:sz w:val="24"/>
                <w:szCs w:val="24"/>
                <w:lang w:eastAsia="en-US"/>
              </w:rPr>
              <w:t>Aile Rehberliği</w:t>
            </w:r>
          </w:p>
          <w:p w:rsidR="00C66BD4" w:rsidRDefault="00C66BD4" w:rsidP="00152BAC">
            <w:pPr>
              <w:pStyle w:val="ListeParagraf"/>
              <w:numPr>
                <w:ilvl w:val="0"/>
                <w:numId w:val="30"/>
              </w:numPr>
              <w:spacing w:line="276" w:lineRule="auto"/>
              <w:rPr>
                <w:sz w:val="24"/>
                <w:lang w:eastAsia="en-US"/>
              </w:rPr>
            </w:pPr>
            <w:r>
              <w:rPr>
                <w:sz w:val="24"/>
                <w:lang w:eastAsia="en-US"/>
              </w:rPr>
              <w:t xml:space="preserve">Aile içi iletişim </w:t>
            </w:r>
          </w:p>
          <w:p w:rsidR="00C66BD4" w:rsidRDefault="00C66BD4" w:rsidP="00152BAC">
            <w:pPr>
              <w:pStyle w:val="ListeParagraf"/>
              <w:numPr>
                <w:ilvl w:val="0"/>
                <w:numId w:val="30"/>
              </w:numPr>
              <w:spacing w:line="276" w:lineRule="auto"/>
              <w:rPr>
                <w:sz w:val="24"/>
                <w:lang w:eastAsia="en-US"/>
              </w:rPr>
            </w:pPr>
            <w:r>
              <w:rPr>
                <w:sz w:val="24"/>
                <w:lang w:eastAsia="en-US"/>
              </w:rPr>
              <w:t>Anne Baba Tutumları</w:t>
            </w:r>
          </w:p>
          <w:p w:rsidR="00C66BD4" w:rsidRDefault="00C66BD4" w:rsidP="00152BAC">
            <w:pPr>
              <w:pStyle w:val="ListeParagraf"/>
              <w:numPr>
                <w:ilvl w:val="0"/>
                <w:numId w:val="30"/>
              </w:numPr>
              <w:spacing w:line="276" w:lineRule="auto"/>
              <w:rPr>
                <w:sz w:val="24"/>
                <w:lang w:eastAsia="en-US"/>
              </w:rPr>
            </w:pPr>
            <w:r>
              <w:rPr>
                <w:sz w:val="24"/>
                <w:lang w:eastAsia="en-US"/>
              </w:rPr>
              <w:t>Okul Başarısında Ailenin Rolü</w:t>
            </w:r>
          </w:p>
          <w:p w:rsidR="00C66BD4" w:rsidRDefault="00C66BD4" w:rsidP="00152BAC">
            <w:pPr>
              <w:pStyle w:val="ListeParagraf"/>
              <w:numPr>
                <w:ilvl w:val="0"/>
                <w:numId w:val="30"/>
              </w:numPr>
              <w:spacing w:line="276" w:lineRule="auto"/>
              <w:rPr>
                <w:sz w:val="24"/>
                <w:lang w:eastAsia="en-US"/>
              </w:rPr>
            </w:pPr>
            <w:r>
              <w:rPr>
                <w:sz w:val="24"/>
                <w:lang w:eastAsia="en-US"/>
              </w:rPr>
              <w:t>Aile İçi Şiddet, İhmal ve İstismar</w:t>
            </w:r>
          </w:p>
          <w:p w:rsidR="00C66BD4" w:rsidRDefault="00C66BD4" w:rsidP="00152BAC">
            <w:pPr>
              <w:pStyle w:val="ListeParagraf"/>
              <w:numPr>
                <w:ilvl w:val="0"/>
                <w:numId w:val="30"/>
              </w:numPr>
              <w:spacing w:line="276" w:lineRule="auto"/>
              <w:rPr>
                <w:sz w:val="24"/>
                <w:lang w:eastAsia="en-US"/>
              </w:rPr>
            </w:pPr>
            <w:r>
              <w:rPr>
                <w:sz w:val="24"/>
                <w:lang w:eastAsia="en-US"/>
              </w:rPr>
              <w:t>Riskli Davranışlar</w:t>
            </w:r>
          </w:p>
          <w:p w:rsidR="00C66BD4" w:rsidRDefault="00C66BD4" w:rsidP="00152BAC">
            <w:pPr>
              <w:pStyle w:val="ListeParagraf"/>
              <w:numPr>
                <w:ilvl w:val="0"/>
                <w:numId w:val="30"/>
              </w:numPr>
              <w:spacing w:line="276" w:lineRule="auto"/>
              <w:rPr>
                <w:sz w:val="24"/>
                <w:lang w:eastAsia="en-US"/>
              </w:rPr>
            </w:pPr>
            <w:r>
              <w:rPr>
                <w:sz w:val="24"/>
                <w:lang w:eastAsia="en-US"/>
              </w:rPr>
              <w:t>Özel Eğitimde Aile Rehberliği</w:t>
            </w:r>
          </w:p>
          <w:p w:rsidR="00C66BD4" w:rsidRDefault="00C66BD4" w:rsidP="00152BAC">
            <w:pPr>
              <w:pStyle w:val="ListeParagraf"/>
              <w:numPr>
                <w:ilvl w:val="0"/>
                <w:numId w:val="30"/>
              </w:numPr>
              <w:spacing w:line="276" w:lineRule="auto"/>
              <w:rPr>
                <w:b/>
                <w:sz w:val="24"/>
                <w:lang w:eastAsia="en-US"/>
              </w:rPr>
            </w:pPr>
            <w:r>
              <w:rPr>
                <w:sz w:val="24"/>
                <w:lang w:eastAsia="en-US"/>
              </w:rPr>
              <w:t>Meslek Seçimi</w:t>
            </w:r>
          </w:p>
          <w:p w:rsidR="00C66BD4" w:rsidRDefault="00C66BD4">
            <w:pPr>
              <w:pStyle w:val="ListeParagraf"/>
              <w:spacing w:line="276" w:lineRule="auto"/>
              <w:rPr>
                <w:b/>
                <w:sz w:val="24"/>
                <w:lang w:eastAsia="en-US"/>
              </w:rPr>
            </w:pPr>
          </w:p>
        </w:tc>
        <w:tc>
          <w:tcPr>
            <w:tcW w:w="1559" w:type="dxa"/>
            <w:tcBorders>
              <w:top w:val="single" w:sz="6" w:space="0" w:color="auto"/>
              <w:left w:val="single" w:sz="6" w:space="0" w:color="auto"/>
              <w:bottom w:val="single" w:sz="6" w:space="0" w:color="auto"/>
              <w:right w:val="single" w:sz="6" w:space="0" w:color="auto"/>
            </w:tcBorders>
            <w:vAlign w:val="center"/>
            <w:hideMark/>
          </w:tcPr>
          <w:p w:rsidR="00C66BD4" w:rsidRDefault="00C66BD4">
            <w:pPr>
              <w:spacing w:line="276" w:lineRule="auto"/>
              <w:ind w:right="-828"/>
              <w:jc w:val="center"/>
              <w:rPr>
                <w:rFonts w:ascii="Times New Roman" w:hAnsi="Times New Roman" w:cs="Times New Roman"/>
                <w:sz w:val="24"/>
                <w:szCs w:val="24"/>
                <w:lang w:eastAsia="en-US"/>
              </w:rPr>
            </w:pPr>
            <w:r>
              <w:rPr>
                <w:rFonts w:ascii="Times New Roman" w:hAnsi="Times New Roman" w:cs="Times New Roman"/>
                <w:sz w:val="24"/>
                <w:szCs w:val="24"/>
                <w:lang w:eastAsia="en-US"/>
              </w:rPr>
              <w:t>20</w:t>
            </w:r>
          </w:p>
        </w:tc>
      </w:tr>
      <w:tr w:rsidR="00C66BD4" w:rsidTr="00C66BD4">
        <w:tc>
          <w:tcPr>
            <w:tcW w:w="6957" w:type="dxa"/>
            <w:tcBorders>
              <w:top w:val="single" w:sz="6" w:space="0" w:color="auto"/>
              <w:left w:val="single" w:sz="6" w:space="0" w:color="auto"/>
              <w:bottom w:val="single" w:sz="6" w:space="0" w:color="auto"/>
              <w:right w:val="single" w:sz="6" w:space="0" w:color="auto"/>
            </w:tcBorders>
            <w:hideMark/>
          </w:tcPr>
          <w:p w:rsidR="00C66BD4" w:rsidRDefault="00C66BD4">
            <w:pPr>
              <w:spacing w:line="276" w:lineRule="auto"/>
              <w:rPr>
                <w:rFonts w:ascii="Times New Roman" w:hAnsi="Times New Roman" w:cs="Times New Roman"/>
                <w:b/>
                <w:sz w:val="24"/>
                <w:szCs w:val="24"/>
                <w:lang w:eastAsia="en-US"/>
              </w:rPr>
            </w:pPr>
            <w:r>
              <w:rPr>
                <w:rFonts w:ascii="Times New Roman" w:hAnsi="Times New Roman" w:cs="Times New Roman"/>
                <w:b/>
                <w:sz w:val="24"/>
                <w:szCs w:val="24"/>
                <w:lang w:eastAsia="en-US"/>
              </w:rPr>
              <w:t>Rehberlikle İlgili Mevzuat</w:t>
            </w:r>
          </w:p>
          <w:p w:rsidR="00C66BD4" w:rsidRDefault="00C66BD4" w:rsidP="00152BAC">
            <w:pPr>
              <w:pStyle w:val="ListeParagraf"/>
              <w:numPr>
                <w:ilvl w:val="0"/>
                <w:numId w:val="31"/>
              </w:numPr>
              <w:spacing w:line="276" w:lineRule="auto"/>
              <w:rPr>
                <w:sz w:val="24"/>
                <w:lang w:eastAsia="en-US"/>
              </w:rPr>
            </w:pPr>
            <w:r>
              <w:rPr>
                <w:sz w:val="24"/>
                <w:lang w:eastAsia="en-US"/>
              </w:rPr>
              <w:lastRenderedPageBreak/>
              <w:t>Çocuk Koruma Kanunu (İlgili Maddeleri)</w:t>
            </w:r>
          </w:p>
          <w:p w:rsidR="00C66BD4" w:rsidRDefault="00C66BD4" w:rsidP="00152BAC">
            <w:pPr>
              <w:pStyle w:val="ListeParagraf"/>
              <w:numPr>
                <w:ilvl w:val="0"/>
                <w:numId w:val="31"/>
              </w:numPr>
              <w:spacing w:line="276" w:lineRule="auto"/>
              <w:rPr>
                <w:sz w:val="24"/>
                <w:lang w:eastAsia="en-US"/>
              </w:rPr>
            </w:pPr>
            <w:r>
              <w:rPr>
                <w:sz w:val="24"/>
                <w:lang w:eastAsia="en-US"/>
              </w:rPr>
              <w:t xml:space="preserve">573 Sayılı Özel Eğitim Hakkında Kanun Hükmünde Kararname </w:t>
            </w:r>
          </w:p>
          <w:p w:rsidR="00C66BD4" w:rsidRDefault="00C66BD4" w:rsidP="00152BAC">
            <w:pPr>
              <w:pStyle w:val="ListeParagraf"/>
              <w:numPr>
                <w:ilvl w:val="0"/>
                <w:numId w:val="32"/>
              </w:numPr>
              <w:spacing w:line="276" w:lineRule="auto"/>
              <w:rPr>
                <w:sz w:val="24"/>
                <w:lang w:eastAsia="en-US"/>
              </w:rPr>
            </w:pPr>
            <w:r>
              <w:rPr>
                <w:sz w:val="24"/>
                <w:lang w:eastAsia="en-US"/>
              </w:rPr>
              <w:t>İlköğretim Kurumları Yönetmeliği (İlgili Maddeleri)</w:t>
            </w:r>
          </w:p>
          <w:p w:rsidR="00C66BD4" w:rsidRDefault="00C66BD4" w:rsidP="00152BAC">
            <w:pPr>
              <w:pStyle w:val="ListeParagraf"/>
              <w:numPr>
                <w:ilvl w:val="0"/>
                <w:numId w:val="32"/>
              </w:numPr>
              <w:spacing w:line="276" w:lineRule="auto"/>
              <w:rPr>
                <w:sz w:val="24"/>
                <w:lang w:eastAsia="en-US"/>
              </w:rPr>
            </w:pPr>
            <w:r>
              <w:rPr>
                <w:sz w:val="24"/>
                <w:lang w:eastAsia="en-US"/>
              </w:rPr>
              <w:t>Ortaöğretim Kurumları Ödül ve Disiplin Yönetmeliği (İlgili Maddeleri)</w:t>
            </w:r>
          </w:p>
          <w:p w:rsidR="00C66BD4" w:rsidRDefault="00C66BD4" w:rsidP="00152BAC">
            <w:pPr>
              <w:pStyle w:val="ListeParagraf"/>
              <w:numPr>
                <w:ilvl w:val="0"/>
                <w:numId w:val="32"/>
              </w:numPr>
              <w:spacing w:line="276" w:lineRule="auto"/>
              <w:rPr>
                <w:sz w:val="24"/>
                <w:lang w:eastAsia="en-US"/>
              </w:rPr>
            </w:pPr>
            <w:r>
              <w:rPr>
                <w:sz w:val="24"/>
                <w:lang w:eastAsia="en-US"/>
              </w:rPr>
              <w:t>Rehberlik ve Psikolojik Danışma Hizmetleri Yönetmeliği</w:t>
            </w:r>
          </w:p>
          <w:p w:rsidR="00C66BD4" w:rsidRDefault="00C66BD4" w:rsidP="00152BAC">
            <w:pPr>
              <w:pStyle w:val="ListeParagraf"/>
              <w:numPr>
                <w:ilvl w:val="0"/>
                <w:numId w:val="31"/>
              </w:numPr>
              <w:spacing w:line="276" w:lineRule="auto"/>
              <w:rPr>
                <w:sz w:val="24"/>
                <w:lang w:eastAsia="en-US"/>
              </w:rPr>
            </w:pPr>
            <w:r>
              <w:rPr>
                <w:sz w:val="24"/>
                <w:lang w:eastAsia="en-US"/>
              </w:rPr>
              <w:t>Özel Eğitim Hizmetleri Yönetmeliği (İlgili Maddeleri)</w:t>
            </w:r>
          </w:p>
          <w:p w:rsidR="00C66BD4" w:rsidRDefault="00C66BD4" w:rsidP="00152BAC">
            <w:pPr>
              <w:pStyle w:val="ListeParagraf"/>
              <w:numPr>
                <w:ilvl w:val="0"/>
                <w:numId w:val="32"/>
              </w:numPr>
              <w:spacing w:line="276" w:lineRule="auto"/>
              <w:rPr>
                <w:sz w:val="24"/>
                <w:lang w:eastAsia="en-US"/>
              </w:rPr>
            </w:pPr>
            <w:r>
              <w:rPr>
                <w:sz w:val="24"/>
                <w:lang w:eastAsia="en-US"/>
              </w:rPr>
              <w:t xml:space="preserve">2008/60 </w:t>
            </w:r>
            <w:proofErr w:type="spellStart"/>
            <w:r>
              <w:rPr>
                <w:sz w:val="24"/>
                <w:lang w:eastAsia="en-US"/>
              </w:rPr>
              <w:t>nolu</w:t>
            </w:r>
            <w:proofErr w:type="spellEnd"/>
            <w:r>
              <w:rPr>
                <w:sz w:val="24"/>
                <w:lang w:eastAsia="en-US"/>
              </w:rPr>
              <w:t xml:space="preserve"> Kaynaştırma Yoluyla Eğitim Uygulamaları Genelgesi</w:t>
            </w:r>
          </w:p>
          <w:p w:rsidR="00C66BD4" w:rsidRDefault="00C66BD4" w:rsidP="00152BAC">
            <w:pPr>
              <w:pStyle w:val="ListeParagraf"/>
              <w:numPr>
                <w:ilvl w:val="0"/>
                <w:numId w:val="32"/>
              </w:numPr>
              <w:spacing w:line="276" w:lineRule="auto"/>
              <w:rPr>
                <w:sz w:val="24"/>
                <w:lang w:eastAsia="en-US"/>
              </w:rPr>
            </w:pPr>
            <w:r>
              <w:rPr>
                <w:sz w:val="24"/>
                <w:lang w:eastAsia="en-US"/>
              </w:rPr>
              <w:t>3802 Sayılı Okul Öncesi Dönemde Kaynaştırma Eğitiminin Yaygınlaştırılması Genelgesi</w:t>
            </w:r>
          </w:p>
          <w:p w:rsidR="00C66BD4" w:rsidRDefault="00C66BD4" w:rsidP="00152BAC">
            <w:pPr>
              <w:pStyle w:val="ListeParagraf"/>
              <w:numPr>
                <w:ilvl w:val="0"/>
                <w:numId w:val="32"/>
              </w:numPr>
              <w:spacing w:line="276" w:lineRule="auto"/>
              <w:rPr>
                <w:sz w:val="24"/>
                <w:lang w:eastAsia="en-US"/>
              </w:rPr>
            </w:pPr>
            <w:r>
              <w:rPr>
                <w:sz w:val="24"/>
                <w:lang w:eastAsia="en-US"/>
              </w:rPr>
              <w:t>2009/9 Sayılı Eğitim Ortamında Şiddetin Önlenmesi ve Azaltılması Genelgesi</w:t>
            </w:r>
          </w:p>
          <w:p w:rsidR="00C66BD4" w:rsidRDefault="00C66BD4" w:rsidP="00152BAC">
            <w:pPr>
              <w:pStyle w:val="ListeParagraf"/>
              <w:numPr>
                <w:ilvl w:val="0"/>
                <w:numId w:val="32"/>
              </w:numPr>
              <w:spacing w:line="276" w:lineRule="auto"/>
              <w:rPr>
                <w:sz w:val="24"/>
                <w:lang w:eastAsia="en-US"/>
              </w:rPr>
            </w:pPr>
            <w:r>
              <w:rPr>
                <w:sz w:val="24"/>
                <w:lang w:eastAsia="en-US"/>
              </w:rPr>
              <w:t>2552 sayılı İlköğretimde Yöneltme Yönergesi</w:t>
            </w:r>
          </w:p>
        </w:tc>
        <w:tc>
          <w:tcPr>
            <w:tcW w:w="1559" w:type="dxa"/>
            <w:tcBorders>
              <w:top w:val="single" w:sz="6" w:space="0" w:color="auto"/>
              <w:left w:val="single" w:sz="6" w:space="0" w:color="auto"/>
              <w:bottom w:val="single" w:sz="6" w:space="0" w:color="auto"/>
              <w:right w:val="single" w:sz="6" w:space="0" w:color="auto"/>
            </w:tcBorders>
            <w:vAlign w:val="center"/>
            <w:hideMark/>
          </w:tcPr>
          <w:p w:rsidR="00C66BD4" w:rsidRDefault="00C66BD4">
            <w:pPr>
              <w:spacing w:line="276" w:lineRule="auto"/>
              <w:ind w:right="-828"/>
              <w:jc w:val="center"/>
              <w:rPr>
                <w:rFonts w:ascii="Times New Roman" w:hAnsi="Times New Roman" w:cs="Times New Roman"/>
                <w:sz w:val="24"/>
                <w:szCs w:val="24"/>
                <w:lang w:eastAsia="en-US"/>
              </w:rPr>
            </w:pPr>
            <w:r>
              <w:rPr>
                <w:rFonts w:ascii="Times New Roman" w:hAnsi="Times New Roman" w:cs="Times New Roman"/>
                <w:sz w:val="24"/>
                <w:szCs w:val="24"/>
                <w:lang w:eastAsia="en-US"/>
              </w:rPr>
              <w:lastRenderedPageBreak/>
              <w:t>6</w:t>
            </w:r>
          </w:p>
        </w:tc>
      </w:tr>
      <w:tr w:rsidR="00C66BD4" w:rsidTr="00C66BD4">
        <w:tc>
          <w:tcPr>
            <w:tcW w:w="6957" w:type="dxa"/>
            <w:tcBorders>
              <w:top w:val="single" w:sz="6" w:space="0" w:color="auto"/>
              <w:left w:val="single" w:sz="6" w:space="0" w:color="auto"/>
              <w:bottom w:val="single" w:sz="6" w:space="0" w:color="auto"/>
              <w:right w:val="single" w:sz="6" w:space="0" w:color="auto"/>
            </w:tcBorders>
          </w:tcPr>
          <w:p w:rsidR="00C66BD4" w:rsidRDefault="00C66BD4">
            <w:pPr>
              <w:spacing w:line="276" w:lineRule="auto"/>
              <w:rPr>
                <w:rFonts w:ascii="Times New Roman" w:hAnsi="Times New Roman" w:cs="Times New Roman"/>
                <w:b/>
                <w:sz w:val="24"/>
                <w:szCs w:val="24"/>
                <w:lang w:eastAsia="en-US"/>
              </w:rPr>
            </w:pPr>
          </w:p>
          <w:p w:rsidR="00C66BD4" w:rsidRDefault="00C66BD4">
            <w:pPr>
              <w:spacing w:line="276" w:lineRule="auto"/>
              <w:rPr>
                <w:rFonts w:ascii="Times New Roman" w:hAnsi="Times New Roman" w:cs="Times New Roman"/>
                <w:b/>
                <w:sz w:val="24"/>
                <w:szCs w:val="24"/>
                <w:lang w:eastAsia="en-US"/>
              </w:rPr>
            </w:pPr>
            <w:r>
              <w:rPr>
                <w:rFonts w:ascii="Times New Roman" w:hAnsi="Times New Roman" w:cs="Times New Roman"/>
                <w:b/>
                <w:sz w:val="24"/>
                <w:szCs w:val="24"/>
                <w:lang w:eastAsia="en-US"/>
              </w:rPr>
              <w:t>Okul Uygulamaları</w:t>
            </w:r>
          </w:p>
          <w:p w:rsidR="00C66BD4" w:rsidRDefault="00C66BD4" w:rsidP="00152BAC">
            <w:pPr>
              <w:pStyle w:val="ListeParagraf"/>
              <w:numPr>
                <w:ilvl w:val="0"/>
                <w:numId w:val="33"/>
              </w:numPr>
              <w:spacing w:line="276" w:lineRule="auto"/>
              <w:rPr>
                <w:b/>
                <w:sz w:val="24"/>
                <w:lang w:eastAsia="en-US"/>
              </w:rPr>
            </w:pPr>
            <w:r>
              <w:rPr>
                <w:sz w:val="24"/>
                <w:lang w:eastAsia="en-US"/>
              </w:rPr>
              <w:t>Eğitim Öğretim Yılı Süresince Yapılacak Çalışmalar</w:t>
            </w:r>
          </w:p>
          <w:p w:rsidR="00C66BD4" w:rsidRDefault="00C66BD4" w:rsidP="00152BAC">
            <w:pPr>
              <w:pStyle w:val="ListeParagraf"/>
              <w:numPr>
                <w:ilvl w:val="0"/>
                <w:numId w:val="34"/>
              </w:numPr>
              <w:spacing w:line="276" w:lineRule="auto"/>
              <w:rPr>
                <w:b/>
                <w:sz w:val="24"/>
                <w:lang w:eastAsia="en-US"/>
              </w:rPr>
            </w:pPr>
            <w:r>
              <w:rPr>
                <w:sz w:val="24"/>
                <w:lang w:eastAsia="en-US"/>
              </w:rPr>
              <w:t>Kurullar</w:t>
            </w:r>
          </w:p>
          <w:p w:rsidR="00C66BD4" w:rsidRDefault="00C66BD4" w:rsidP="00152BAC">
            <w:pPr>
              <w:pStyle w:val="ListeParagraf"/>
              <w:numPr>
                <w:ilvl w:val="0"/>
                <w:numId w:val="35"/>
              </w:numPr>
              <w:spacing w:line="276" w:lineRule="auto"/>
              <w:rPr>
                <w:b/>
                <w:sz w:val="24"/>
                <w:lang w:eastAsia="en-US"/>
              </w:rPr>
            </w:pPr>
            <w:r>
              <w:rPr>
                <w:sz w:val="24"/>
                <w:lang w:eastAsia="en-US"/>
              </w:rPr>
              <w:t>Dosya Sistemlerinin Oluşturulması</w:t>
            </w:r>
          </w:p>
          <w:p w:rsidR="00C66BD4" w:rsidRDefault="00C66BD4" w:rsidP="00152BAC">
            <w:pPr>
              <w:pStyle w:val="ListeParagraf"/>
              <w:numPr>
                <w:ilvl w:val="0"/>
                <w:numId w:val="35"/>
              </w:numPr>
              <w:spacing w:line="276" w:lineRule="auto"/>
              <w:rPr>
                <w:sz w:val="24"/>
                <w:lang w:eastAsia="en-US"/>
              </w:rPr>
            </w:pPr>
            <w:r>
              <w:rPr>
                <w:sz w:val="24"/>
                <w:lang w:eastAsia="en-US"/>
              </w:rPr>
              <w:t>Öğretmenlere Yönelik Yapılacak Çalışmalar</w:t>
            </w:r>
          </w:p>
          <w:p w:rsidR="00C66BD4" w:rsidRDefault="00C66BD4" w:rsidP="00152BAC">
            <w:pPr>
              <w:pStyle w:val="ListeParagraf"/>
              <w:numPr>
                <w:ilvl w:val="0"/>
                <w:numId w:val="35"/>
              </w:numPr>
              <w:spacing w:line="276" w:lineRule="auto"/>
              <w:rPr>
                <w:sz w:val="24"/>
                <w:lang w:eastAsia="en-US"/>
              </w:rPr>
            </w:pPr>
            <w:r>
              <w:rPr>
                <w:sz w:val="24"/>
                <w:lang w:eastAsia="en-US"/>
              </w:rPr>
              <w:t>Velilere Yönelik Yapılacak Çalışmalar</w:t>
            </w:r>
          </w:p>
          <w:p w:rsidR="00C66BD4" w:rsidRDefault="00C66BD4" w:rsidP="00152BAC">
            <w:pPr>
              <w:pStyle w:val="ListeParagraf"/>
              <w:numPr>
                <w:ilvl w:val="0"/>
                <w:numId w:val="35"/>
              </w:numPr>
              <w:spacing w:line="276" w:lineRule="auto"/>
              <w:rPr>
                <w:sz w:val="24"/>
                <w:lang w:eastAsia="en-US"/>
              </w:rPr>
            </w:pPr>
            <w:r>
              <w:rPr>
                <w:sz w:val="24"/>
                <w:lang w:eastAsia="en-US"/>
              </w:rPr>
              <w:t>Öğrencilere Yönelik Yapılacak Çalışmalar</w:t>
            </w:r>
          </w:p>
          <w:p w:rsidR="00C66BD4" w:rsidRDefault="00C66BD4" w:rsidP="00152BAC">
            <w:pPr>
              <w:pStyle w:val="ListeParagraf"/>
              <w:numPr>
                <w:ilvl w:val="0"/>
                <w:numId w:val="35"/>
              </w:numPr>
              <w:spacing w:line="276" w:lineRule="auto"/>
              <w:rPr>
                <w:sz w:val="24"/>
                <w:lang w:eastAsia="en-US"/>
              </w:rPr>
            </w:pPr>
            <w:r>
              <w:rPr>
                <w:sz w:val="24"/>
                <w:lang w:eastAsia="en-US"/>
              </w:rPr>
              <w:t>Dönem Sonunda Yapılacak Çalışmalar</w:t>
            </w:r>
          </w:p>
          <w:p w:rsidR="00C66BD4" w:rsidRDefault="00C66BD4" w:rsidP="00152BAC">
            <w:pPr>
              <w:pStyle w:val="ListeParagraf"/>
              <w:numPr>
                <w:ilvl w:val="0"/>
                <w:numId w:val="35"/>
              </w:numPr>
              <w:spacing w:line="276" w:lineRule="auto"/>
              <w:rPr>
                <w:sz w:val="24"/>
                <w:lang w:eastAsia="en-US"/>
              </w:rPr>
            </w:pPr>
            <w:r>
              <w:rPr>
                <w:sz w:val="24"/>
                <w:lang w:eastAsia="en-US"/>
              </w:rPr>
              <w:t>Genel Çalışmalar</w:t>
            </w:r>
          </w:p>
        </w:tc>
        <w:tc>
          <w:tcPr>
            <w:tcW w:w="1559" w:type="dxa"/>
            <w:tcBorders>
              <w:top w:val="single" w:sz="6" w:space="0" w:color="auto"/>
              <w:left w:val="single" w:sz="6" w:space="0" w:color="auto"/>
              <w:bottom w:val="single" w:sz="6" w:space="0" w:color="auto"/>
              <w:right w:val="single" w:sz="6" w:space="0" w:color="auto"/>
            </w:tcBorders>
            <w:vAlign w:val="center"/>
          </w:tcPr>
          <w:p w:rsidR="00C66BD4" w:rsidRDefault="00C66BD4">
            <w:pPr>
              <w:spacing w:line="276" w:lineRule="auto"/>
              <w:ind w:right="-828"/>
              <w:jc w:val="center"/>
              <w:rPr>
                <w:rFonts w:ascii="Times New Roman" w:hAnsi="Times New Roman" w:cs="Times New Roman"/>
                <w:sz w:val="24"/>
                <w:szCs w:val="24"/>
                <w:lang w:eastAsia="en-US"/>
              </w:rPr>
            </w:pPr>
            <w:r>
              <w:rPr>
                <w:rFonts w:ascii="Times New Roman" w:hAnsi="Times New Roman" w:cs="Times New Roman"/>
                <w:sz w:val="24"/>
                <w:szCs w:val="24"/>
                <w:lang w:eastAsia="en-US"/>
              </w:rPr>
              <w:t>10</w:t>
            </w:r>
          </w:p>
          <w:p w:rsidR="00C66BD4" w:rsidRDefault="00C66BD4">
            <w:pPr>
              <w:spacing w:line="276" w:lineRule="auto"/>
              <w:ind w:right="-828"/>
              <w:jc w:val="center"/>
              <w:rPr>
                <w:rFonts w:ascii="Times New Roman" w:hAnsi="Times New Roman" w:cs="Times New Roman"/>
                <w:sz w:val="24"/>
                <w:szCs w:val="24"/>
                <w:lang w:eastAsia="en-US"/>
              </w:rPr>
            </w:pPr>
          </w:p>
          <w:p w:rsidR="00C66BD4" w:rsidRDefault="00C66BD4">
            <w:pPr>
              <w:spacing w:line="276" w:lineRule="auto"/>
              <w:ind w:right="-828"/>
              <w:jc w:val="center"/>
              <w:rPr>
                <w:rFonts w:ascii="Times New Roman" w:hAnsi="Times New Roman" w:cs="Times New Roman"/>
                <w:sz w:val="24"/>
                <w:szCs w:val="24"/>
                <w:lang w:eastAsia="en-US"/>
              </w:rPr>
            </w:pPr>
          </w:p>
          <w:p w:rsidR="00C66BD4" w:rsidRDefault="00C66BD4">
            <w:pPr>
              <w:spacing w:line="276" w:lineRule="auto"/>
              <w:ind w:right="-828"/>
              <w:jc w:val="center"/>
              <w:rPr>
                <w:rFonts w:ascii="Times New Roman" w:hAnsi="Times New Roman" w:cs="Times New Roman"/>
                <w:sz w:val="24"/>
                <w:szCs w:val="24"/>
                <w:lang w:eastAsia="en-US"/>
              </w:rPr>
            </w:pPr>
          </w:p>
        </w:tc>
      </w:tr>
      <w:tr w:rsidR="00C66BD4" w:rsidTr="00C66BD4">
        <w:tc>
          <w:tcPr>
            <w:tcW w:w="6957" w:type="dxa"/>
            <w:tcBorders>
              <w:top w:val="single" w:sz="6" w:space="0" w:color="auto"/>
              <w:left w:val="single" w:sz="6" w:space="0" w:color="auto"/>
              <w:bottom w:val="single" w:sz="6" w:space="0" w:color="auto"/>
              <w:right w:val="single" w:sz="6" w:space="0" w:color="auto"/>
            </w:tcBorders>
          </w:tcPr>
          <w:p w:rsidR="00C66BD4" w:rsidRDefault="00C66BD4">
            <w:pPr>
              <w:spacing w:line="276" w:lineRule="auto"/>
              <w:rPr>
                <w:rFonts w:ascii="Times New Roman" w:hAnsi="Times New Roman" w:cs="Times New Roman"/>
                <w:b/>
                <w:sz w:val="24"/>
                <w:szCs w:val="24"/>
                <w:lang w:eastAsia="en-US"/>
              </w:rPr>
            </w:pPr>
          </w:p>
          <w:p w:rsidR="00C66BD4" w:rsidRDefault="00C66BD4">
            <w:pPr>
              <w:spacing w:line="276" w:lineRule="auto"/>
              <w:rPr>
                <w:rFonts w:ascii="Times New Roman" w:hAnsi="Times New Roman" w:cs="Times New Roman"/>
                <w:b/>
                <w:sz w:val="24"/>
                <w:szCs w:val="24"/>
                <w:lang w:eastAsia="en-US"/>
              </w:rPr>
            </w:pPr>
            <w:r>
              <w:rPr>
                <w:rFonts w:ascii="Times New Roman" w:hAnsi="Times New Roman" w:cs="Times New Roman"/>
                <w:b/>
                <w:sz w:val="24"/>
                <w:szCs w:val="24"/>
                <w:lang w:eastAsia="en-US"/>
              </w:rPr>
              <w:t>Ölçme ve Değerlendirme ( Sınav)</w:t>
            </w:r>
          </w:p>
        </w:tc>
        <w:tc>
          <w:tcPr>
            <w:tcW w:w="1559" w:type="dxa"/>
            <w:tcBorders>
              <w:top w:val="single" w:sz="6" w:space="0" w:color="auto"/>
              <w:left w:val="single" w:sz="6" w:space="0" w:color="auto"/>
              <w:bottom w:val="single" w:sz="6" w:space="0" w:color="auto"/>
              <w:right w:val="single" w:sz="6" w:space="0" w:color="auto"/>
            </w:tcBorders>
            <w:vAlign w:val="center"/>
            <w:hideMark/>
          </w:tcPr>
          <w:p w:rsidR="00C66BD4" w:rsidRDefault="00C66BD4">
            <w:pPr>
              <w:spacing w:line="276" w:lineRule="auto"/>
              <w:ind w:right="-828"/>
              <w:jc w:val="center"/>
              <w:rPr>
                <w:rFonts w:ascii="Times New Roman" w:hAnsi="Times New Roman" w:cs="Times New Roman"/>
                <w:sz w:val="24"/>
                <w:szCs w:val="24"/>
                <w:lang w:eastAsia="en-US"/>
              </w:rPr>
            </w:pPr>
            <w:r>
              <w:rPr>
                <w:rFonts w:ascii="Times New Roman" w:hAnsi="Times New Roman" w:cs="Times New Roman"/>
                <w:sz w:val="24"/>
                <w:szCs w:val="24"/>
                <w:lang w:eastAsia="en-US"/>
              </w:rPr>
              <w:t>3</w:t>
            </w:r>
          </w:p>
        </w:tc>
      </w:tr>
      <w:tr w:rsidR="00C66BD4" w:rsidTr="00C66BD4">
        <w:trPr>
          <w:trHeight w:val="400"/>
        </w:trPr>
        <w:tc>
          <w:tcPr>
            <w:tcW w:w="6957" w:type="dxa"/>
            <w:tcBorders>
              <w:top w:val="single" w:sz="6" w:space="0" w:color="auto"/>
              <w:left w:val="single" w:sz="6" w:space="0" w:color="auto"/>
              <w:bottom w:val="single" w:sz="6" w:space="0" w:color="auto"/>
              <w:right w:val="single" w:sz="6" w:space="0" w:color="auto"/>
            </w:tcBorders>
            <w:hideMark/>
          </w:tcPr>
          <w:p w:rsidR="00C66BD4" w:rsidRDefault="00C66BD4">
            <w:pPr>
              <w:spacing w:line="276" w:lineRule="auto"/>
              <w:rPr>
                <w:rFonts w:ascii="Times New Roman" w:hAnsi="Times New Roman" w:cs="Times New Roman"/>
                <w:b/>
                <w:sz w:val="24"/>
                <w:szCs w:val="24"/>
                <w:lang w:eastAsia="en-US"/>
              </w:rPr>
            </w:pPr>
            <w:r>
              <w:rPr>
                <w:rFonts w:ascii="Times New Roman" w:hAnsi="Times New Roman" w:cs="Times New Roman"/>
                <w:b/>
                <w:sz w:val="24"/>
                <w:szCs w:val="24"/>
                <w:lang w:eastAsia="en-US"/>
              </w:rPr>
              <w:t>Toplam</w:t>
            </w:r>
          </w:p>
        </w:tc>
        <w:tc>
          <w:tcPr>
            <w:tcW w:w="1559" w:type="dxa"/>
            <w:tcBorders>
              <w:top w:val="single" w:sz="6" w:space="0" w:color="auto"/>
              <w:left w:val="single" w:sz="6" w:space="0" w:color="auto"/>
              <w:bottom w:val="single" w:sz="6" w:space="0" w:color="auto"/>
              <w:right w:val="single" w:sz="6" w:space="0" w:color="auto"/>
            </w:tcBorders>
            <w:vAlign w:val="center"/>
            <w:hideMark/>
          </w:tcPr>
          <w:p w:rsidR="00C66BD4" w:rsidRDefault="00C66BD4">
            <w:pPr>
              <w:spacing w:line="276" w:lineRule="auto"/>
              <w:ind w:right="-828"/>
              <w:rPr>
                <w:rFonts w:ascii="Times New Roman" w:hAnsi="Times New Roman" w:cs="Times New Roman"/>
                <w:b/>
                <w:sz w:val="24"/>
                <w:szCs w:val="24"/>
                <w:lang w:eastAsia="en-US"/>
              </w:rPr>
            </w:pPr>
            <w:r>
              <w:rPr>
                <w:rFonts w:ascii="Times New Roman" w:hAnsi="Times New Roman" w:cs="Times New Roman"/>
                <w:b/>
                <w:sz w:val="24"/>
                <w:szCs w:val="24"/>
                <w:lang w:eastAsia="en-US"/>
              </w:rPr>
              <w:t>224 Saat</w:t>
            </w:r>
          </w:p>
        </w:tc>
      </w:tr>
    </w:tbl>
    <w:p w:rsidR="00C66BD4" w:rsidRDefault="00C66BD4" w:rsidP="00C66BD4">
      <w:pPr>
        <w:rPr>
          <w:rFonts w:ascii="Times New Roman" w:hAnsi="Times New Roman" w:cs="Times New Roman"/>
          <w:sz w:val="24"/>
          <w:szCs w:val="24"/>
        </w:rPr>
      </w:pPr>
    </w:p>
    <w:p w:rsidR="00C66BD4" w:rsidRDefault="00C66BD4" w:rsidP="00C66BD4">
      <w:pPr>
        <w:rPr>
          <w:rFonts w:ascii="Times New Roman" w:hAnsi="Times New Roman" w:cs="Times New Roman"/>
          <w:sz w:val="24"/>
          <w:szCs w:val="24"/>
        </w:rPr>
      </w:pPr>
    </w:p>
    <w:p w:rsidR="00C66BD4" w:rsidRDefault="00C66BD4" w:rsidP="00C66BD4">
      <w:pPr>
        <w:pStyle w:val="ListeParagraf"/>
        <w:numPr>
          <w:ilvl w:val="0"/>
          <w:numId w:val="1"/>
        </w:numPr>
        <w:ind w:left="578"/>
        <w:rPr>
          <w:b/>
          <w:sz w:val="24"/>
        </w:rPr>
      </w:pPr>
      <w:r>
        <w:rPr>
          <w:b/>
          <w:sz w:val="24"/>
        </w:rPr>
        <w:t>ÖĞRETİM YÖNTEM TEKNİK VE STRATEJİLERİ</w:t>
      </w:r>
    </w:p>
    <w:p w:rsidR="00C66BD4" w:rsidRDefault="00C66BD4" w:rsidP="00C66BD4">
      <w:pPr>
        <w:widowControl/>
        <w:numPr>
          <w:ilvl w:val="0"/>
          <w:numId w:val="36"/>
        </w:numPr>
        <w:autoSpaceDE/>
        <w:adjustRightInd/>
        <w:spacing w:line="276" w:lineRule="auto"/>
        <w:ind w:right="-567"/>
        <w:jc w:val="both"/>
        <w:rPr>
          <w:rFonts w:ascii="Times New Roman" w:hAnsi="Times New Roman" w:cs="Times New Roman"/>
          <w:sz w:val="24"/>
          <w:szCs w:val="24"/>
        </w:rPr>
      </w:pPr>
      <w:r>
        <w:rPr>
          <w:rFonts w:ascii="Times New Roman" w:hAnsi="Times New Roman" w:cs="Times New Roman"/>
          <w:sz w:val="24"/>
          <w:szCs w:val="24"/>
        </w:rPr>
        <w:t xml:space="preserve">Programın hedeflerine ulaşmak için; aktif öğretim strateji ve yöntemleri kullanılacaktır. </w:t>
      </w:r>
    </w:p>
    <w:p w:rsidR="00C66BD4" w:rsidRDefault="00C66BD4" w:rsidP="00C66BD4">
      <w:pPr>
        <w:pStyle w:val="ListeParagraf"/>
        <w:numPr>
          <w:ilvl w:val="0"/>
          <w:numId w:val="36"/>
        </w:numPr>
        <w:spacing w:after="200" w:line="276" w:lineRule="auto"/>
        <w:rPr>
          <w:b/>
          <w:sz w:val="24"/>
        </w:rPr>
      </w:pPr>
      <w:r>
        <w:rPr>
          <w:sz w:val="24"/>
        </w:rPr>
        <w:t>Eğitim görevlileri ders notlarını elektronik ortamda katılımcılarla paylaşacaktır.</w:t>
      </w:r>
    </w:p>
    <w:p w:rsidR="00C66BD4" w:rsidRDefault="00C66BD4" w:rsidP="00C66BD4">
      <w:pPr>
        <w:jc w:val="both"/>
        <w:rPr>
          <w:rFonts w:ascii="Times New Roman" w:hAnsi="Times New Roman" w:cs="Times New Roman"/>
          <w:sz w:val="24"/>
          <w:szCs w:val="24"/>
        </w:rPr>
      </w:pPr>
    </w:p>
    <w:p w:rsidR="00C66BD4" w:rsidRDefault="00C66BD4" w:rsidP="00C66BD4">
      <w:pPr>
        <w:pStyle w:val="ListeParagraf"/>
        <w:numPr>
          <w:ilvl w:val="0"/>
          <w:numId w:val="1"/>
        </w:numPr>
        <w:ind w:left="578"/>
        <w:rPr>
          <w:b/>
          <w:sz w:val="24"/>
        </w:rPr>
      </w:pPr>
      <w:r>
        <w:rPr>
          <w:b/>
          <w:sz w:val="24"/>
        </w:rPr>
        <w:t>ÖLÇME VE DEĞERLENDİRME</w:t>
      </w:r>
    </w:p>
    <w:p w:rsidR="00C66BD4" w:rsidRDefault="00C66BD4" w:rsidP="00BD5D03">
      <w:pPr>
        <w:pStyle w:val="listparagraph"/>
        <w:numPr>
          <w:ilvl w:val="0"/>
          <w:numId w:val="37"/>
        </w:numPr>
        <w:spacing w:before="0" w:beforeAutospacing="0" w:after="0" w:afterAutospacing="0"/>
        <w:jc w:val="both"/>
      </w:pPr>
      <w:r>
        <w:t xml:space="preserve">Kursiyerlerin başarısını değerlendirmek amacıyla en az 100 sorudan oluşan ve tüm konuları kapsayan çoktan seçmeli test sınavı yapılacak, </w:t>
      </w:r>
      <w:r w:rsidR="00BD5D03">
        <w:t>50</w:t>
      </w:r>
      <w:bookmarkStart w:id="0" w:name="_GoBack"/>
      <w:bookmarkEnd w:id="0"/>
      <w:r>
        <w:t xml:space="preserve"> ve üzeri not alanlar başarılı sayılacaktır.</w:t>
      </w:r>
    </w:p>
    <w:p w:rsidR="00C66BD4" w:rsidRDefault="00C66BD4" w:rsidP="00C66BD4">
      <w:pPr>
        <w:pStyle w:val="listparagraph"/>
        <w:numPr>
          <w:ilvl w:val="0"/>
          <w:numId w:val="37"/>
        </w:numPr>
        <w:spacing w:before="0" w:beforeAutospacing="0" w:after="0" w:afterAutospacing="0"/>
        <w:jc w:val="both"/>
      </w:pPr>
      <w:r>
        <w:t>Başarılı olanlara “Kurs Belgesi” (</w:t>
      </w:r>
      <w:r w:rsidR="006F3082">
        <w:t>e-</w:t>
      </w:r>
      <w:r>
        <w:t xml:space="preserve">sertifika) verilecektir. </w:t>
      </w:r>
    </w:p>
    <w:p w:rsidR="00C66BD4" w:rsidRDefault="00C66BD4" w:rsidP="00C66BD4"/>
    <w:p w:rsidR="00D243E4" w:rsidRDefault="00D243E4"/>
    <w:sectPr w:rsidR="00D243E4" w:rsidSect="001119B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703923"/>
    <w:multiLevelType w:val="hybridMultilevel"/>
    <w:tmpl w:val="46B8806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Times New Roman"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Times New Roman"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Times New Roman" w:hint="default"/>
      </w:rPr>
    </w:lvl>
    <w:lvl w:ilvl="8" w:tplc="041F0005">
      <w:start w:val="1"/>
      <w:numFmt w:val="bullet"/>
      <w:lvlText w:val=""/>
      <w:lvlJc w:val="left"/>
      <w:pPr>
        <w:ind w:left="6480" w:hanging="360"/>
      </w:pPr>
      <w:rPr>
        <w:rFonts w:ascii="Wingdings" w:hAnsi="Wingdings" w:hint="default"/>
      </w:rPr>
    </w:lvl>
  </w:abstractNum>
  <w:abstractNum w:abstractNumId="1" w15:restartNumberingAfterBreak="0">
    <w:nsid w:val="183F6B98"/>
    <w:multiLevelType w:val="hybridMultilevel"/>
    <w:tmpl w:val="89F27A3A"/>
    <w:lvl w:ilvl="0" w:tplc="041F0001">
      <w:start w:val="1"/>
      <w:numFmt w:val="bullet"/>
      <w:lvlText w:val=""/>
      <w:lvlJc w:val="left"/>
      <w:pPr>
        <w:ind w:left="1068" w:hanging="360"/>
      </w:pPr>
      <w:rPr>
        <w:rFonts w:ascii="Symbol" w:hAnsi="Symbol" w:hint="default"/>
      </w:rPr>
    </w:lvl>
    <w:lvl w:ilvl="1" w:tplc="041F0003">
      <w:start w:val="1"/>
      <w:numFmt w:val="bullet"/>
      <w:lvlText w:val="o"/>
      <w:lvlJc w:val="left"/>
      <w:pPr>
        <w:ind w:left="1788" w:hanging="360"/>
      </w:pPr>
      <w:rPr>
        <w:rFonts w:ascii="Courier New" w:hAnsi="Courier New" w:cs="Times New Roman" w:hint="default"/>
      </w:rPr>
    </w:lvl>
    <w:lvl w:ilvl="2" w:tplc="041F0005">
      <w:start w:val="1"/>
      <w:numFmt w:val="bullet"/>
      <w:lvlText w:val=""/>
      <w:lvlJc w:val="left"/>
      <w:pPr>
        <w:ind w:left="2508" w:hanging="360"/>
      </w:pPr>
      <w:rPr>
        <w:rFonts w:ascii="Wingdings" w:hAnsi="Wingdings" w:hint="default"/>
      </w:rPr>
    </w:lvl>
    <w:lvl w:ilvl="3" w:tplc="041F0001">
      <w:start w:val="1"/>
      <w:numFmt w:val="bullet"/>
      <w:lvlText w:val=""/>
      <w:lvlJc w:val="left"/>
      <w:pPr>
        <w:ind w:left="3228" w:hanging="360"/>
      </w:pPr>
      <w:rPr>
        <w:rFonts w:ascii="Symbol" w:hAnsi="Symbol" w:hint="default"/>
      </w:rPr>
    </w:lvl>
    <w:lvl w:ilvl="4" w:tplc="041F0003">
      <w:start w:val="1"/>
      <w:numFmt w:val="bullet"/>
      <w:lvlText w:val="o"/>
      <w:lvlJc w:val="left"/>
      <w:pPr>
        <w:ind w:left="3948" w:hanging="360"/>
      </w:pPr>
      <w:rPr>
        <w:rFonts w:ascii="Courier New" w:hAnsi="Courier New" w:cs="Times New Roman" w:hint="default"/>
      </w:rPr>
    </w:lvl>
    <w:lvl w:ilvl="5" w:tplc="041F0005">
      <w:start w:val="1"/>
      <w:numFmt w:val="bullet"/>
      <w:lvlText w:val=""/>
      <w:lvlJc w:val="left"/>
      <w:pPr>
        <w:ind w:left="4668" w:hanging="360"/>
      </w:pPr>
      <w:rPr>
        <w:rFonts w:ascii="Wingdings" w:hAnsi="Wingdings" w:hint="default"/>
      </w:rPr>
    </w:lvl>
    <w:lvl w:ilvl="6" w:tplc="041F0001">
      <w:start w:val="1"/>
      <w:numFmt w:val="bullet"/>
      <w:lvlText w:val=""/>
      <w:lvlJc w:val="left"/>
      <w:pPr>
        <w:ind w:left="5388" w:hanging="360"/>
      </w:pPr>
      <w:rPr>
        <w:rFonts w:ascii="Symbol" w:hAnsi="Symbol" w:hint="default"/>
      </w:rPr>
    </w:lvl>
    <w:lvl w:ilvl="7" w:tplc="041F0003">
      <w:start w:val="1"/>
      <w:numFmt w:val="bullet"/>
      <w:lvlText w:val="o"/>
      <w:lvlJc w:val="left"/>
      <w:pPr>
        <w:ind w:left="6108" w:hanging="360"/>
      </w:pPr>
      <w:rPr>
        <w:rFonts w:ascii="Courier New" w:hAnsi="Courier New" w:cs="Times New Roman" w:hint="default"/>
      </w:rPr>
    </w:lvl>
    <w:lvl w:ilvl="8" w:tplc="041F0005">
      <w:start w:val="1"/>
      <w:numFmt w:val="bullet"/>
      <w:lvlText w:val=""/>
      <w:lvlJc w:val="left"/>
      <w:pPr>
        <w:ind w:left="6828" w:hanging="360"/>
      </w:pPr>
      <w:rPr>
        <w:rFonts w:ascii="Wingdings" w:hAnsi="Wingdings" w:hint="default"/>
      </w:rPr>
    </w:lvl>
  </w:abstractNum>
  <w:abstractNum w:abstractNumId="2" w15:restartNumberingAfterBreak="0">
    <w:nsid w:val="1F4D031E"/>
    <w:multiLevelType w:val="hybridMultilevel"/>
    <w:tmpl w:val="021C5DDA"/>
    <w:lvl w:ilvl="0" w:tplc="F5F42EF8">
      <w:start w:val="1"/>
      <w:numFmt w:val="bullet"/>
      <w:lvlText w:val="o"/>
      <w:lvlJc w:val="left"/>
      <w:pPr>
        <w:ind w:left="1440" w:hanging="360"/>
      </w:pPr>
      <w:rPr>
        <w:rFonts w:ascii="Courier New" w:hAnsi="Courier New" w:cs="Courier New" w:hint="default"/>
        <w:color w:val="auto"/>
      </w:rPr>
    </w:lvl>
    <w:lvl w:ilvl="1" w:tplc="041F0003">
      <w:start w:val="1"/>
      <w:numFmt w:val="bullet"/>
      <w:lvlText w:val="o"/>
      <w:lvlJc w:val="left"/>
      <w:pPr>
        <w:ind w:left="2160" w:hanging="360"/>
      </w:pPr>
      <w:rPr>
        <w:rFonts w:ascii="Courier New" w:hAnsi="Courier New" w:cs="Times New Roman" w:hint="default"/>
      </w:rPr>
    </w:lvl>
    <w:lvl w:ilvl="2" w:tplc="041F0005">
      <w:start w:val="1"/>
      <w:numFmt w:val="bullet"/>
      <w:lvlText w:val=""/>
      <w:lvlJc w:val="left"/>
      <w:pPr>
        <w:ind w:left="2880" w:hanging="360"/>
      </w:pPr>
      <w:rPr>
        <w:rFonts w:ascii="Wingdings" w:hAnsi="Wingdings" w:hint="default"/>
      </w:rPr>
    </w:lvl>
    <w:lvl w:ilvl="3" w:tplc="041F0001">
      <w:start w:val="1"/>
      <w:numFmt w:val="bullet"/>
      <w:lvlText w:val=""/>
      <w:lvlJc w:val="left"/>
      <w:pPr>
        <w:ind w:left="3600" w:hanging="360"/>
      </w:pPr>
      <w:rPr>
        <w:rFonts w:ascii="Symbol" w:hAnsi="Symbol" w:hint="default"/>
      </w:rPr>
    </w:lvl>
    <w:lvl w:ilvl="4" w:tplc="041F0003">
      <w:start w:val="1"/>
      <w:numFmt w:val="bullet"/>
      <w:lvlText w:val="o"/>
      <w:lvlJc w:val="left"/>
      <w:pPr>
        <w:ind w:left="4320" w:hanging="360"/>
      </w:pPr>
      <w:rPr>
        <w:rFonts w:ascii="Courier New" w:hAnsi="Courier New" w:cs="Times New Roman" w:hint="default"/>
      </w:rPr>
    </w:lvl>
    <w:lvl w:ilvl="5" w:tplc="041F0005">
      <w:start w:val="1"/>
      <w:numFmt w:val="bullet"/>
      <w:lvlText w:val=""/>
      <w:lvlJc w:val="left"/>
      <w:pPr>
        <w:ind w:left="5040" w:hanging="360"/>
      </w:pPr>
      <w:rPr>
        <w:rFonts w:ascii="Wingdings" w:hAnsi="Wingdings" w:hint="default"/>
      </w:rPr>
    </w:lvl>
    <w:lvl w:ilvl="6" w:tplc="041F0001">
      <w:start w:val="1"/>
      <w:numFmt w:val="bullet"/>
      <w:lvlText w:val=""/>
      <w:lvlJc w:val="left"/>
      <w:pPr>
        <w:ind w:left="5760" w:hanging="360"/>
      </w:pPr>
      <w:rPr>
        <w:rFonts w:ascii="Symbol" w:hAnsi="Symbol" w:hint="default"/>
      </w:rPr>
    </w:lvl>
    <w:lvl w:ilvl="7" w:tplc="041F0003">
      <w:start w:val="1"/>
      <w:numFmt w:val="bullet"/>
      <w:lvlText w:val="o"/>
      <w:lvlJc w:val="left"/>
      <w:pPr>
        <w:ind w:left="6480" w:hanging="360"/>
      </w:pPr>
      <w:rPr>
        <w:rFonts w:ascii="Courier New" w:hAnsi="Courier New" w:cs="Times New Roman" w:hint="default"/>
      </w:rPr>
    </w:lvl>
    <w:lvl w:ilvl="8" w:tplc="041F0005">
      <w:start w:val="1"/>
      <w:numFmt w:val="bullet"/>
      <w:lvlText w:val=""/>
      <w:lvlJc w:val="left"/>
      <w:pPr>
        <w:ind w:left="7200" w:hanging="360"/>
      </w:pPr>
      <w:rPr>
        <w:rFonts w:ascii="Wingdings" w:hAnsi="Wingdings" w:hint="default"/>
      </w:rPr>
    </w:lvl>
  </w:abstractNum>
  <w:abstractNum w:abstractNumId="3" w15:restartNumberingAfterBreak="0">
    <w:nsid w:val="24BB5CD8"/>
    <w:multiLevelType w:val="hybridMultilevel"/>
    <w:tmpl w:val="038EAA9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Times New Roman"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Times New Roman"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Times New Roman" w:hint="default"/>
      </w:rPr>
    </w:lvl>
    <w:lvl w:ilvl="8" w:tplc="041F0005">
      <w:start w:val="1"/>
      <w:numFmt w:val="bullet"/>
      <w:lvlText w:val=""/>
      <w:lvlJc w:val="left"/>
      <w:pPr>
        <w:ind w:left="6480" w:hanging="360"/>
      </w:pPr>
      <w:rPr>
        <w:rFonts w:ascii="Wingdings" w:hAnsi="Wingdings" w:hint="default"/>
      </w:rPr>
    </w:lvl>
  </w:abstractNum>
  <w:abstractNum w:abstractNumId="4" w15:restartNumberingAfterBreak="0">
    <w:nsid w:val="252A79FD"/>
    <w:multiLevelType w:val="hybridMultilevel"/>
    <w:tmpl w:val="77D24068"/>
    <w:lvl w:ilvl="0" w:tplc="041F0003">
      <w:start w:val="1"/>
      <w:numFmt w:val="bullet"/>
      <w:lvlText w:val="o"/>
      <w:lvlJc w:val="left"/>
      <w:pPr>
        <w:ind w:left="1080" w:hanging="360"/>
      </w:pPr>
      <w:rPr>
        <w:rFonts w:ascii="Courier New" w:hAnsi="Courier New" w:cs="Courier New" w:hint="default"/>
      </w:rPr>
    </w:lvl>
    <w:lvl w:ilvl="1" w:tplc="041F0003">
      <w:start w:val="1"/>
      <w:numFmt w:val="bullet"/>
      <w:lvlText w:val="o"/>
      <w:lvlJc w:val="left"/>
      <w:pPr>
        <w:ind w:left="1800" w:hanging="360"/>
      </w:pPr>
      <w:rPr>
        <w:rFonts w:ascii="Courier New" w:hAnsi="Courier New" w:cs="Courier New" w:hint="default"/>
      </w:rPr>
    </w:lvl>
    <w:lvl w:ilvl="2" w:tplc="041F0005">
      <w:start w:val="1"/>
      <w:numFmt w:val="bullet"/>
      <w:lvlText w:val=""/>
      <w:lvlJc w:val="left"/>
      <w:pPr>
        <w:ind w:left="2520" w:hanging="360"/>
      </w:pPr>
      <w:rPr>
        <w:rFonts w:ascii="Wingdings" w:hAnsi="Wingdings" w:hint="default"/>
      </w:rPr>
    </w:lvl>
    <w:lvl w:ilvl="3" w:tplc="041F0001">
      <w:start w:val="1"/>
      <w:numFmt w:val="bullet"/>
      <w:lvlText w:val=""/>
      <w:lvlJc w:val="left"/>
      <w:pPr>
        <w:ind w:left="3240" w:hanging="360"/>
      </w:pPr>
      <w:rPr>
        <w:rFonts w:ascii="Symbol" w:hAnsi="Symbol" w:hint="default"/>
      </w:rPr>
    </w:lvl>
    <w:lvl w:ilvl="4" w:tplc="041F0003">
      <w:start w:val="1"/>
      <w:numFmt w:val="bullet"/>
      <w:lvlText w:val="o"/>
      <w:lvlJc w:val="left"/>
      <w:pPr>
        <w:ind w:left="3960" w:hanging="360"/>
      </w:pPr>
      <w:rPr>
        <w:rFonts w:ascii="Courier New" w:hAnsi="Courier New" w:cs="Courier New" w:hint="default"/>
      </w:rPr>
    </w:lvl>
    <w:lvl w:ilvl="5" w:tplc="041F0005">
      <w:start w:val="1"/>
      <w:numFmt w:val="bullet"/>
      <w:lvlText w:val=""/>
      <w:lvlJc w:val="left"/>
      <w:pPr>
        <w:ind w:left="4680" w:hanging="360"/>
      </w:pPr>
      <w:rPr>
        <w:rFonts w:ascii="Wingdings" w:hAnsi="Wingdings" w:hint="default"/>
      </w:rPr>
    </w:lvl>
    <w:lvl w:ilvl="6" w:tplc="041F0001">
      <w:start w:val="1"/>
      <w:numFmt w:val="bullet"/>
      <w:lvlText w:val=""/>
      <w:lvlJc w:val="left"/>
      <w:pPr>
        <w:ind w:left="5400" w:hanging="360"/>
      </w:pPr>
      <w:rPr>
        <w:rFonts w:ascii="Symbol" w:hAnsi="Symbol" w:hint="default"/>
      </w:rPr>
    </w:lvl>
    <w:lvl w:ilvl="7" w:tplc="041F0003">
      <w:start w:val="1"/>
      <w:numFmt w:val="bullet"/>
      <w:lvlText w:val="o"/>
      <w:lvlJc w:val="left"/>
      <w:pPr>
        <w:ind w:left="6120" w:hanging="360"/>
      </w:pPr>
      <w:rPr>
        <w:rFonts w:ascii="Courier New" w:hAnsi="Courier New" w:cs="Courier New" w:hint="default"/>
      </w:rPr>
    </w:lvl>
    <w:lvl w:ilvl="8" w:tplc="041F0005">
      <w:start w:val="1"/>
      <w:numFmt w:val="bullet"/>
      <w:lvlText w:val=""/>
      <w:lvlJc w:val="left"/>
      <w:pPr>
        <w:ind w:left="6840" w:hanging="360"/>
      </w:pPr>
      <w:rPr>
        <w:rFonts w:ascii="Wingdings" w:hAnsi="Wingdings" w:hint="default"/>
      </w:rPr>
    </w:lvl>
  </w:abstractNum>
  <w:abstractNum w:abstractNumId="5" w15:restartNumberingAfterBreak="0">
    <w:nsid w:val="255140E8"/>
    <w:multiLevelType w:val="hybridMultilevel"/>
    <w:tmpl w:val="53566E4A"/>
    <w:lvl w:ilvl="0" w:tplc="9E440E78">
      <w:start w:val="1"/>
      <w:numFmt w:val="bullet"/>
      <w:lvlText w:val="o"/>
      <w:lvlJc w:val="left"/>
      <w:pPr>
        <w:ind w:left="1080" w:hanging="360"/>
      </w:pPr>
      <w:rPr>
        <w:rFonts w:ascii="Courier New" w:hAnsi="Courier New" w:cs="Courier New" w:hint="default"/>
        <w:color w:val="auto"/>
      </w:rPr>
    </w:lvl>
    <w:lvl w:ilvl="1" w:tplc="041F0003">
      <w:start w:val="1"/>
      <w:numFmt w:val="bullet"/>
      <w:lvlText w:val="o"/>
      <w:lvlJc w:val="left"/>
      <w:pPr>
        <w:ind w:left="1800" w:hanging="360"/>
      </w:pPr>
      <w:rPr>
        <w:rFonts w:ascii="Courier New" w:hAnsi="Courier New" w:cs="Courier New" w:hint="default"/>
      </w:rPr>
    </w:lvl>
    <w:lvl w:ilvl="2" w:tplc="041F0005">
      <w:start w:val="1"/>
      <w:numFmt w:val="bullet"/>
      <w:lvlText w:val=""/>
      <w:lvlJc w:val="left"/>
      <w:pPr>
        <w:ind w:left="2520" w:hanging="360"/>
      </w:pPr>
      <w:rPr>
        <w:rFonts w:ascii="Wingdings" w:hAnsi="Wingdings" w:hint="default"/>
      </w:rPr>
    </w:lvl>
    <w:lvl w:ilvl="3" w:tplc="041F0001">
      <w:start w:val="1"/>
      <w:numFmt w:val="bullet"/>
      <w:lvlText w:val=""/>
      <w:lvlJc w:val="left"/>
      <w:pPr>
        <w:ind w:left="3240" w:hanging="360"/>
      </w:pPr>
      <w:rPr>
        <w:rFonts w:ascii="Symbol" w:hAnsi="Symbol" w:hint="default"/>
      </w:rPr>
    </w:lvl>
    <w:lvl w:ilvl="4" w:tplc="041F0003">
      <w:start w:val="1"/>
      <w:numFmt w:val="bullet"/>
      <w:lvlText w:val="o"/>
      <w:lvlJc w:val="left"/>
      <w:pPr>
        <w:ind w:left="3960" w:hanging="360"/>
      </w:pPr>
      <w:rPr>
        <w:rFonts w:ascii="Courier New" w:hAnsi="Courier New" w:cs="Courier New" w:hint="default"/>
      </w:rPr>
    </w:lvl>
    <w:lvl w:ilvl="5" w:tplc="041F0005">
      <w:start w:val="1"/>
      <w:numFmt w:val="bullet"/>
      <w:lvlText w:val=""/>
      <w:lvlJc w:val="left"/>
      <w:pPr>
        <w:ind w:left="4680" w:hanging="360"/>
      </w:pPr>
      <w:rPr>
        <w:rFonts w:ascii="Wingdings" w:hAnsi="Wingdings" w:hint="default"/>
      </w:rPr>
    </w:lvl>
    <w:lvl w:ilvl="6" w:tplc="041F0001">
      <w:start w:val="1"/>
      <w:numFmt w:val="bullet"/>
      <w:lvlText w:val=""/>
      <w:lvlJc w:val="left"/>
      <w:pPr>
        <w:ind w:left="5400" w:hanging="360"/>
      </w:pPr>
      <w:rPr>
        <w:rFonts w:ascii="Symbol" w:hAnsi="Symbol" w:hint="default"/>
      </w:rPr>
    </w:lvl>
    <w:lvl w:ilvl="7" w:tplc="041F0003">
      <w:start w:val="1"/>
      <w:numFmt w:val="bullet"/>
      <w:lvlText w:val="o"/>
      <w:lvlJc w:val="left"/>
      <w:pPr>
        <w:ind w:left="6120" w:hanging="360"/>
      </w:pPr>
      <w:rPr>
        <w:rFonts w:ascii="Courier New" w:hAnsi="Courier New" w:cs="Courier New" w:hint="default"/>
      </w:rPr>
    </w:lvl>
    <w:lvl w:ilvl="8" w:tplc="041F0005">
      <w:start w:val="1"/>
      <w:numFmt w:val="bullet"/>
      <w:lvlText w:val=""/>
      <w:lvlJc w:val="left"/>
      <w:pPr>
        <w:ind w:left="6840" w:hanging="360"/>
      </w:pPr>
      <w:rPr>
        <w:rFonts w:ascii="Wingdings" w:hAnsi="Wingdings" w:hint="default"/>
      </w:rPr>
    </w:lvl>
  </w:abstractNum>
  <w:abstractNum w:abstractNumId="6" w15:restartNumberingAfterBreak="0">
    <w:nsid w:val="26E67137"/>
    <w:multiLevelType w:val="hybridMultilevel"/>
    <w:tmpl w:val="CFC8B15E"/>
    <w:lvl w:ilvl="0" w:tplc="D55013D4">
      <w:start w:val="1"/>
      <w:numFmt w:val="bullet"/>
      <w:lvlText w:val="o"/>
      <w:lvlJc w:val="left"/>
      <w:pPr>
        <w:ind w:left="1068" w:hanging="360"/>
      </w:pPr>
      <w:rPr>
        <w:rFonts w:ascii="Courier New" w:hAnsi="Courier New" w:cs="Courier New" w:hint="default"/>
        <w:color w:val="auto"/>
      </w:rPr>
    </w:lvl>
    <w:lvl w:ilvl="1" w:tplc="041F0003">
      <w:start w:val="1"/>
      <w:numFmt w:val="bullet"/>
      <w:lvlText w:val="o"/>
      <w:lvlJc w:val="left"/>
      <w:pPr>
        <w:ind w:left="1788" w:hanging="360"/>
      </w:pPr>
      <w:rPr>
        <w:rFonts w:ascii="Courier New" w:hAnsi="Courier New" w:cs="Courier New" w:hint="default"/>
      </w:rPr>
    </w:lvl>
    <w:lvl w:ilvl="2" w:tplc="041F0005">
      <w:start w:val="1"/>
      <w:numFmt w:val="bullet"/>
      <w:lvlText w:val=""/>
      <w:lvlJc w:val="left"/>
      <w:pPr>
        <w:ind w:left="2508" w:hanging="360"/>
      </w:pPr>
      <w:rPr>
        <w:rFonts w:ascii="Wingdings" w:hAnsi="Wingdings" w:hint="default"/>
      </w:rPr>
    </w:lvl>
    <w:lvl w:ilvl="3" w:tplc="041F0001">
      <w:start w:val="1"/>
      <w:numFmt w:val="bullet"/>
      <w:lvlText w:val=""/>
      <w:lvlJc w:val="left"/>
      <w:pPr>
        <w:ind w:left="3228" w:hanging="360"/>
      </w:pPr>
      <w:rPr>
        <w:rFonts w:ascii="Symbol" w:hAnsi="Symbol" w:hint="default"/>
      </w:rPr>
    </w:lvl>
    <w:lvl w:ilvl="4" w:tplc="041F0003">
      <w:start w:val="1"/>
      <w:numFmt w:val="bullet"/>
      <w:lvlText w:val="o"/>
      <w:lvlJc w:val="left"/>
      <w:pPr>
        <w:ind w:left="3948" w:hanging="360"/>
      </w:pPr>
      <w:rPr>
        <w:rFonts w:ascii="Courier New" w:hAnsi="Courier New" w:cs="Courier New" w:hint="default"/>
      </w:rPr>
    </w:lvl>
    <w:lvl w:ilvl="5" w:tplc="041F0005">
      <w:start w:val="1"/>
      <w:numFmt w:val="bullet"/>
      <w:lvlText w:val=""/>
      <w:lvlJc w:val="left"/>
      <w:pPr>
        <w:ind w:left="4668" w:hanging="360"/>
      </w:pPr>
      <w:rPr>
        <w:rFonts w:ascii="Wingdings" w:hAnsi="Wingdings" w:hint="default"/>
      </w:rPr>
    </w:lvl>
    <w:lvl w:ilvl="6" w:tplc="041F0001">
      <w:start w:val="1"/>
      <w:numFmt w:val="bullet"/>
      <w:lvlText w:val=""/>
      <w:lvlJc w:val="left"/>
      <w:pPr>
        <w:ind w:left="5388" w:hanging="360"/>
      </w:pPr>
      <w:rPr>
        <w:rFonts w:ascii="Symbol" w:hAnsi="Symbol" w:hint="default"/>
      </w:rPr>
    </w:lvl>
    <w:lvl w:ilvl="7" w:tplc="041F0003">
      <w:start w:val="1"/>
      <w:numFmt w:val="bullet"/>
      <w:lvlText w:val="o"/>
      <w:lvlJc w:val="left"/>
      <w:pPr>
        <w:ind w:left="6108" w:hanging="360"/>
      </w:pPr>
      <w:rPr>
        <w:rFonts w:ascii="Courier New" w:hAnsi="Courier New" w:cs="Courier New" w:hint="default"/>
      </w:rPr>
    </w:lvl>
    <w:lvl w:ilvl="8" w:tplc="041F0005">
      <w:start w:val="1"/>
      <w:numFmt w:val="bullet"/>
      <w:lvlText w:val=""/>
      <w:lvlJc w:val="left"/>
      <w:pPr>
        <w:ind w:left="6828" w:hanging="360"/>
      </w:pPr>
      <w:rPr>
        <w:rFonts w:ascii="Wingdings" w:hAnsi="Wingdings" w:hint="default"/>
      </w:rPr>
    </w:lvl>
  </w:abstractNum>
  <w:abstractNum w:abstractNumId="7" w15:restartNumberingAfterBreak="0">
    <w:nsid w:val="29F850EC"/>
    <w:multiLevelType w:val="hybridMultilevel"/>
    <w:tmpl w:val="31D2B180"/>
    <w:lvl w:ilvl="0" w:tplc="14AC54F6">
      <w:start w:val="1"/>
      <w:numFmt w:val="bullet"/>
      <w:lvlText w:val="o"/>
      <w:lvlJc w:val="left"/>
      <w:pPr>
        <w:ind w:left="1068" w:hanging="360"/>
      </w:pPr>
      <w:rPr>
        <w:rFonts w:ascii="Courier New" w:hAnsi="Courier New" w:cs="Courier New" w:hint="default"/>
        <w:color w:val="auto"/>
      </w:rPr>
    </w:lvl>
    <w:lvl w:ilvl="1" w:tplc="041F0003">
      <w:start w:val="1"/>
      <w:numFmt w:val="bullet"/>
      <w:lvlText w:val="o"/>
      <w:lvlJc w:val="left"/>
      <w:pPr>
        <w:ind w:left="1788" w:hanging="360"/>
      </w:pPr>
      <w:rPr>
        <w:rFonts w:ascii="Courier New" w:hAnsi="Courier New" w:cs="Times New Roman" w:hint="default"/>
      </w:rPr>
    </w:lvl>
    <w:lvl w:ilvl="2" w:tplc="041F0005">
      <w:start w:val="1"/>
      <w:numFmt w:val="bullet"/>
      <w:lvlText w:val=""/>
      <w:lvlJc w:val="left"/>
      <w:pPr>
        <w:ind w:left="2508" w:hanging="360"/>
      </w:pPr>
      <w:rPr>
        <w:rFonts w:ascii="Wingdings" w:hAnsi="Wingdings" w:hint="default"/>
      </w:rPr>
    </w:lvl>
    <w:lvl w:ilvl="3" w:tplc="041F0001">
      <w:start w:val="1"/>
      <w:numFmt w:val="bullet"/>
      <w:lvlText w:val=""/>
      <w:lvlJc w:val="left"/>
      <w:pPr>
        <w:ind w:left="3228" w:hanging="360"/>
      </w:pPr>
      <w:rPr>
        <w:rFonts w:ascii="Symbol" w:hAnsi="Symbol" w:hint="default"/>
      </w:rPr>
    </w:lvl>
    <w:lvl w:ilvl="4" w:tplc="041F0003">
      <w:start w:val="1"/>
      <w:numFmt w:val="bullet"/>
      <w:lvlText w:val="o"/>
      <w:lvlJc w:val="left"/>
      <w:pPr>
        <w:ind w:left="3948" w:hanging="360"/>
      </w:pPr>
      <w:rPr>
        <w:rFonts w:ascii="Courier New" w:hAnsi="Courier New" w:cs="Times New Roman" w:hint="default"/>
      </w:rPr>
    </w:lvl>
    <w:lvl w:ilvl="5" w:tplc="041F0005">
      <w:start w:val="1"/>
      <w:numFmt w:val="bullet"/>
      <w:lvlText w:val=""/>
      <w:lvlJc w:val="left"/>
      <w:pPr>
        <w:ind w:left="4668" w:hanging="360"/>
      </w:pPr>
      <w:rPr>
        <w:rFonts w:ascii="Wingdings" w:hAnsi="Wingdings" w:hint="default"/>
      </w:rPr>
    </w:lvl>
    <w:lvl w:ilvl="6" w:tplc="041F0001">
      <w:start w:val="1"/>
      <w:numFmt w:val="bullet"/>
      <w:lvlText w:val=""/>
      <w:lvlJc w:val="left"/>
      <w:pPr>
        <w:ind w:left="5388" w:hanging="360"/>
      </w:pPr>
      <w:rPr>
        <w:rFonts w:ascii="Symbol" w:hAnsi="Symbol" w:hint="default"/>
      </w:rPr>
    </w:lvl>
    <w:lvl w:ilvl="7" w:tplc="041F0003">
      <w:start w:val="1"/>
      <w:numFmt w:val="bullet"/>
      <w:lvlText w:val="o"/>
      <w:lvlJc w:val="left"/>
      <w:pPr>
        <w:ind w:left="6108" w:hanging="360"/>
      </w:pPr>
      <w:rPr>
        <w:rFonts w:ascii="Courier New" w:hAnsi="Courier New" w:cs="Times New Roman" w:hint="default"/>
      </w:rPr>
    </w:lvl>
    <w:lvl w:ilvl="8" w:tplc="041F0005">
      <w:start w:val="1"/>
      <w:numFmt w:val="bullet"/>
      <w:lvlText w:val=""/>
      <w:lvlJc w:val="left"/>
      <w:pPr>
        <w:ind w:left="6828" w:hanging="360"/>
      </w:pPr>
      <w:rPr>
        <w:rFonts w:ascii="Wingdings" w:hAnsi="Wingdings" w:hint="default"/>
      </w:rPr>
    </w:lvl>
  </w:abstractNum>
  <w:abstractNum w:abstractNumId="8" w15:restartNumberingAfterBreak="0">
    <w:nsid w:val="2CE33B36"/>
    <w:multiLevelType w:val="hybridMultilevel"/>
    <w:tmpl w:val="696CDC94"/>
    <w:lvl w:ilvl="0" w:tplc="AA10C030">
      <w:start w:val="1"/>
      <w:numFmt w:val="bullet"/>
      <w:lvlText w:val="o"/>
      <w:lvlJc w:val="left"/>
      <w:pPr>
        <w:ind w:left="1068" w:hanging="360"/>
      </w:pPr>
      <w:rPr>
        <w:rFonts w:ascii="Courier New" w:hAnsi="Courier New" w:cs="Courier New" w:hint="default"/>
        <w:color w:val="auto"/>
      </w:rPr>
    </w:lvl>
    <w:lvl w:ilvl="1" w:tplc="041F0001">
      <w:start w:val="1"/>
      <w:numFmt w:val="bullet"/>
      <w:lvlText w:val=""/>
      <w:lvlJc w:val="left"/>
      <w:pPr>
        <w:ind w:left="1788" w:hanging="360"/>
      </w:pPr>
      <w:rPr>
        <w:rFonts w:ascii="Symbol" w:hAnsi="Symbol" w:hint="default"/>
      </w:rPr>
    </w:lvl>
    <w:lvl w:ilvl="2" w:tplc="041F0005">
      <w:start w:val="1"/>
      <w:numFmt w:val="bullet"/>
      <w:lvlText w:val=""/>
      <w:lvlJc w:val="left"/>
      <w:pPr>
        <w:ind w:left="2508" w:hanging="360"/>
      </w:pPr>
      <w:rPr>
        <w:rFonts w:ascii="Wingdings" w:hAnsi="Wingdings" w:hint="default"/>
      </w:rPr>
    </w:lvl>
    <w:lvl w:ilvl="3" w:tplc="041F0001">
      <w:start w:val="1"/>
      <w:numFmt w:val="bullet"/>
      <w:lvlText w:val=""/>
      <w:lvlJc w:val="left"/>
      <w:pPr>
        <w:ind w:left="3228" w:hanging="360"/>
      </w:pPr>
      <w:rPr>
        <w:rFonts w:ascii="Symbol" w:hAnsi="Symbol" w:hint="default"/>
      </w:rPr>
    </w:lvl>
    <w:lvl w:ilvl="4" w:tplc="041F0003">
      <w:start w:val="1"/>
      <w:numFmt w:val="bullet"/>
      <w:lvlText w:val="o"/>
      <w:lvlJc w:val="left"/>
      <w:pPr>
        <w:ind w:left="3948" w:hanging="360"/>
      </w:pPr>
      <w:rPr>
        <w:rFonts w:ascii="Courier New" w:hAnsi="Courier New" w:cs="Times New Roman" w:hint="default"/>
      </w:rPr>
    </w:lvl>
    <w:lvl w:ilvl="5" w:tplc="041F0005">
      <w:start w:val="1"/>
      <w:numFmt w:val="bullet"/>
      <w:lvlText w:val=""/>
      <w:lvlJc w:val="left"/>
      <w:pPr>
        <w:ind w:left="4668" w:hanging="360"/>
      </w:pPr>
      <w:rPr>
        <w:rFonts w:ascii="Wingdings" w:hAnsi="Wingdings" w:hint="default"/>
      </w:rPr>
    </w:lvl>
    <w:lvl w:ilvl="6" w:tplc="041F0001">
      <w:start w:val="1"/>
      <w:numFmt w:val="bullet"/>
      <w:lvlText w:val=""/>
      <w:lvlJc w:val="left"/>
      <w:pPr>
        <w:ind w:left="5388" w:hanging="360"/>
      </w:pPr>
      <w:rPr>
        <w:rFonts w:ascii="Symbol" w:hAnsi="Symbol" w:hint="default"/>
      </w:rPr>
    </w:lvl>
    <w:lvl w:ilvl="7" w:tplc="041F0003">
      <w:start w:val="1"/>
      <w:numFmt w:val="bullet"/>
      <w:lvlText w:val="o"/>
      <w:lvlJc w:val="left"/>
      <w:pPr>
        <w:ind w:left="6108" w:hanging="360"/>
      </w:pPr>
      <w:rPr>
        <w:rFonts w:ascii="Courier New" w:hAnsi="Courier New" w:cs="Times New Roman" w:hint="default"/>
      </w:rPr>
    </w:lvl>
    <w:lvl w:ilvl="8" w:tplc="041F0005">
      <w:start w:val="1"/>
      <w:numFmt w:val="bullet"/>
      <w:lvlText w:val=""/>
      <w:lvlJc w:val="left"/>
      <w:pPr>
        <w:ind w:left="6828" w:hanging="360"/>
      </w:pPr>
      <w:rPr>
        <w:rFonts w:ascii="Wingdings" w:hAnsi="Wingdings" w:hint="default"/>
      </w:rPr>
    </w:lvl>
  </w:abstractNum>
  <w:abstractNum w:abstractNumId="9" w15:restartNumberingAfterBreak="0">
    <w:nsid w:val="2F336B8F"/>
    <w:multiLevelType w:val="hybridMultilevel"/>
    <w:tmpl w:val="1514F8F8"/>
    <w:lvl w:ilvl="0" w:tplc="06DA5028">
      <w:start w:val="1"/>
      <w:numFmt w:val="bullet"/>
      <w:lvlText w:val="­"/>
      <w:lvlJc w:val="left"/>
      <w:pPr>
        <w:ind w:left="1440" w:hanging="360"/>
      </w:pPr>
      <w:rPr>
        <w:rFonts w:ascii="Courier New" w:hAnsi="Courier New" w:cs="Times New Roman" w:hint="default"/>
        <w:color w:val="auto"/>
      </w:rPr>
    </w:lvl>
    <w:lvl w:ilvl="1" w:tplc="041F0003">
      <w:start w:val="1"/>
      <w:numFmt w:val="bullet"/>
      <w:lvlText w:val="o"/>
      <w:lvlJc w:val="left"/>
      <w:pPr>
        <w:ind w:left="2160" w:hanging="360"/>
      </w:pPr>
      <w:rPr>
        <w:rFonts w:ascii="Courier New" w:hAnsi="Courier New" w:cs="Courier New" w:hint="default"/>
      </w:rPr>
    </w:lvl>
    <w:lvl w:ilvl="2" w:tplc="041F0005">
      <w:start w:val="1"/>
      <w:numFmt w:val="bullet"/>
      <w:lvlText w:val=""/>
      <w:lvlJc w:val="left"/>
      <w:pPr>
        <w:ind w:left="2880" w:hanging="360"/>
      </w:pPr>
      <w:rPr>
        <w:rFonts w:ascii="Wingdings" w:hAnsi="Wingdings" w:hint="default"/>
      </w:rPr>
    </w:lvl>
    <w:lvl w:ilvl="3" w:tplc="041F0001">
      <w:start w:val="1"/>
      <w:numFmt w:val="bullet"/>
      <w:lvlText w:val=""/>
      <w:lvlJc w:val="left"/>
      <w:pPr>
        <w:ind w:left="3600" w:hanging="360"/>
      </w:pPr>
      <w:rPr>
        <w:rFonts w:ascii="Symbol" w:hAnsi="Symbol" w:hint="default"/>
      </w:rPr>
    </w:lvl>
    <w:lvl w:ilvl="4" w:tplc="041F0003">
      <w:start w:val="1"/>
      <w:numFmt w:val="bullet"/>
      <w:lvlText w:val="o"/>
      <w:lvlJc w:val="left"/>
      <w:pPr>
        <w:ind w:left="4320" w:hanging="360"/>
      </w:pPr>
      <w:rPr>
        <w:rFonts w:ascii="Courier New" w:hAnsi="Courier New" w:cs="Courier New" w:hint="default"/>
      </w:rPr>
    </w:lvl>
    <w:lvl w:ilvl="5" w:tplc="041F0005">
      <w:start w:val="1"/>
      <w:numFmt w:val="bullet"/>
      <w:lvlText w:val=""/>
      <w:lvlJc w:val="left"/>
      <w:pPr>
        <w:ind w:left="5040" w:hanging="360"/>
      </w:pPr>
      <w:rPr>
        <w:rFonts w:ascii="Wingdings" w:hAnsi="Wingdings" w:hint="default"/>
      </w:rPr>
    </w:lvl>
    <w:lvl w:ilvl="6" w:tplc="041F0001">
      <w:start w:val="1"/>
      <w:numFmt w:val="bullet"/>
      <w:lvlText w:val=""/>
      <w:lvlJc w:val="left"/>
      <w:pPr>
        <w:ind w:left="5760" w:hanging="360"/>
      </w:pPr>
      <w:rPr>
        <w:rFonts w:ascii="Symbol" w:hAnsi="Symbol" w:hint="default"/>
      </w:rPr>
    </w:lvl>
    <w:lvl w:ilvl="7" w:tplc="041F0003">
      <w:start w:val="1"/>
      <w:numFmt w:val="bullet"/>
      <w:lvlText w:val="o"/>
      <w:lvlJc w:val="left"/>
      <w:pPr>
        <w:ind w:left="6480" w:hanging="360"/>
      </w:pPr>
      <w:rPr>
        <w:rFonts w:ascii="Courier New" w:hAnsi="Courier New" w:cs="Courier New" w:hint="default"/>
      </w:rPr>
    </w:lvl>
    <w:lvl w:ilvl="8" w:tplc="041F0005">
      <w:start w:val="1"/>
      <w:numFmt w:val="bullet"/>
      <w:lvlText w:val=""/>
      <w:lvlJc w:val="left"/>
      <w:pPr>
        <w:ind w:left="7200" w:hanging="360"/>
      </w:pPr>
      <w:rPr>
        <w:rFonts w:ascii="Wingdings" w:hAnsi="Wingdings" w:hint="default"/>
      </w:rPr>
    </w:lvl>
  </w:abstractNum>
  <w:abstractNum w:abstractNumId="10" w15:restartNumberingAfterBreak="0">
    <w:nsid w:val="372E29C3"/>
    <w:multiLevelType w:val="hybridMultilevel"/>
    <w:tmpl w:val="AC863924"/>
    <w:lvl w:ilvl="0" w:tplc="041F0001">
      <w:start w:val="1"/>
      <w:numFmt w:val="bullet"/>
      <w:lvlText w:val=""/>
      <w:lvlJc w:val="left"/>
      <w:pPr>
        <w:ind w:left="938" w:hanging="360"/>
      </w:pPr>
      <w:rPr>
        <w:rFonts w:ascii="Symbol" w:hAnsi="Symbol" w:hint="default"/>
      </w:rPr>
    </w:lvl>
    <w:lvl w:ilvl="1" w:tplc="041F0003">
      <w:start w:val="1"/>
      <w:numFmt w:val="bullet"/>
      <w:lvlText w:val="o"/>
      <w:lvlJc w:val="left"/>
      <w:pPr>
        <w:ind w:left="1658" w:hanging="360"/>
      </w:pPr>
      <w:rPr>
        <w:rFonts w:ascii="Courier New" w:hAnsi="Courier New" w:cs="Courier New" w:hint="default"/>
      </w:rPr>
    </w:lvl>
    <w:lvl w:ilvl="2" w:tplc="041F0005">
      <w:start w:val="1"/>
      <w:numFmt w:val="bullet"/>
      <w:lvlText w:val=""/>
      <w:lvlJc w:val="left"/>
      <w:pPr>
        <w:ind w:left="2378" w:hanging="360"/>
      </w:pPr>
      <w:rPr>
        <w:rFonts w:ascii="Wingdings" w:hAnsi="Wingdings" w:hint="default"/>
      </w:rPr>
    </w:lvl>
    <w:lvl w:ilvl="3" w:tplc="041F0001">
      <w:start w:val="1"/>
      <w:numFmt w:val="bullet"/>
      <w:lvlText w:val=""/>
      <w:lvlJc w:val="left"/>
      <w:pPr>
        <w:ind w:left="3098" w:hanging="360"/>
      </w:pPr>
      <w:rPr>
        <w:rFonts w:ascii="Symbol" w:hAnsi="Symbol" w:hint="default"/>
      </w:rPr>
    </w:lvl>
    <w:lvl w:ilvl="4" w:tplc="041F0003">
      <w:start w:val="1"/>
      <w:numFmt w:val="bullet"/>
      <w:lvlText w:val="o"/>
      <w:lvlJc w:val="left"/>
      <w:pPr>
        <w:ind w:left="3818" w:hanging="360"/>
      </w:pPr>
      <w:rPr>
        <w:rFonts w:ascii="Courier New" w:hAnsi="Courier New" w:cs="Courier New" w:hint="default"/>
      </w:rPr>
    </w:lvl>
    <w:lvl w:ilvl="5" w:tplc="041F0005">
      <w:start w:val="1"/>
      <w:numFmt w:val="bullet"/>
      <w:lvlText w:val=""/>
      <w:lvlJc w:val="left"/>
      <w:pPr>
        <w:ind w:left="4538" w:hanging="360"/>
      </w:pPr>
      <w:rPr>
        <w:rFonts w:ascii="Wingdings" w:hAnsi="Wingdings" w:hint="default"/>
      </w:rPr>
    </w:lvl>
    <w:lvl w:ilvl="6" w:tplc="041F0001">
      <w:start w:val="1"/>
      <w:numFmt w:val="bullet"/>
      <w:lvlText w:val=""/>
      <w:lvlJc w:val="left"/>
      <w:pPr>
        <w:ind w:left="5258" w:hanging="360"/>
      </w:pPr>
      <w:rPr>
        <w:rFonts w:ascii="Symbol" w:hAnsi="Symbol" w:hint="default"/>
      </w:rPr>
    </w:lvl>
    <w:lvl w:ilvl="7" w:tplc="041F0003">
      <w:start w:val="1"/>
      <w:numFmt w:val="bullet"/>
      <w:lvlText w:val="o"/>
      <w:lvlJc w:val="left"/>
      <w:pPr>
        <w:ind w:left="5978" w:hanging="360"/>
      </w:pPr>
      <w:rPr>
        <w:rFonts w:ascii="Courier New" w:hAnsi="Courier New" w:cs="Courier New" w:hint="default"/>
      </w:rPr>
    </w:lvl>
    <w:lvl w:ilvl="8" w:tplc="041F0005">
      <w:start w:val="1"/>
      <w:numFmt w:val="bullet"/>
      <w:lvlText w:val=""/>
      <w:lvlJc w:val="left"/>
      <w:pPr>
        <w:ind w:left="6698" w:hanging="360"/>
      </w:pPr>
      <w:rPr>
        <w:rFonts w:ascii="Wingdings" w:hAnsi="Wingdings" w:hint="default"/>
      </w:rPr>
    </w:lvl>
  </w:abstractNum>
  <w:abstractNum w:abstractNumId="11" w15:restartNumberingAfterBreak="0">
    <w:nsid w:val="37E04D11"/>
    <w:multiLevelType w:val="hybridMultilevel"/>
    <w:tmpl w:val="F2843F46"/>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Times New Roman"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Times New Roman"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Times New Roman" w:hint="default"/>
      </w:rPr>
    </w:lvl>
    <w:lvl w:ilvl="8" w:tplc="041F0005">
      <w:start w:val="1"/>
      <w:numFmt w:val="bullet"/>
      <w:lvlText w:val=""/>
      <w:lvlJc w:val="left"/>
      <w:pPr>
        <w:ind w:left="6480" w:hanging="360"/>
      </w:pPr>
      <w:rPr>
        <w:rFonts w:ascii="Wingdings" w:hAnsi="Wingdings" w:hint="default"/>
      </w:rPr>
    </w:lvl>
  </w:abstractNum>
  <w:abstractNum w:abstractNumId="12" w15:restartNumberingAfterBreak="0">
    <w:nsid w:val="38DA3CBB"/>
    <w:multiLevelType w:val="hybridMultilevel"/>
    <w:tmpl w:val="26D8ACAC"/>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Times New Roman"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Times New Roman"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Times New Roman" w:hint="default"/>
      </w:rPr>
    </w:lvl>
    <w:lvl w:ilvl="8" w:tplc="041F0005">
      <w:start w:val="1"/>
      <w:numFmt w:val="bullet"/>
      <w:lvlText w:val=""/>
      <w:lvlJc w:val="left"/>
      <w:pPr>
        <w:ind w:left="6480" w:hanging="360"/>
      </w:pPr>
      <w:rPr>
        <w:rFonts w:ascii="Wingdings" w:hAnsi="Wingdings" w:hint="default"/>
      </w:rPr>
    </w:lvl>
  </w:abstractNum>
  <w:abstractNum w:abstractNumId="13" w15:restartNumberingAfterBreak="0">
    <w:nsid w:val="3AF63BAD"/>
    <w:multiLevelType w:val="hybridMultilevel"/>
    <w:tmpl w:val="169A830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Times New Roman"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Times New Roman"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Times New Roman" w:hint="default"/>
      </w:rPr>
    </w:lvl>
    <w:lvl w:ilvl="8" w:tplc="041F0005">
      <w:start w:val="1"/>
      <w:numFmt w:val="bullet"/>
      <w:lvlText w:val=""/>
      <w:lvlJc w:val="left"/>
      <w:pPr>
        <w:ind w:left="6480" w:hanging="360"/>
      </w:pPr>
      <w:rPr>
        <w:rFonts w:ascii="Wingdings" w:hAnsi="Wingdings" w:hint="default"/>
      </w:rPr>
    </w:lvl>
  </w:abstractNum>
  <w:abstractNum w:abstractNumId="14" w15:restartNumberingAfterBreak="0">
    <w:nsid w:val="40EF457A"/>
    <w:multiLevelType w:val="hybridMultilevel"/>
    <w:tmpl w:val="763687D6"/>
    <w:lvl w:ilvl="0" w:tplc="89A851DE">
      <w:start w:val="1"/>
      <w:numFmt w:val="bullet"/>
      <w:lvlText w:val="­"/>
      <w:lvlJc w:val="left"/>
      <w:pPr>
        <w:ind w:left="1440" w:hanging="360"/>
      </w:pPr>
      <w:rPr>
        <w:rFonts w:ascii="Courier New" w:hAnsi="Courier New" w:cs="Times New Roman" w:hint="default"/>
        <w:color w:val="auto"/>
      </w:rPr>
    </w:lvl>
    <w:lvl w:ilvl="1" w:tplc="041F0003">
      <w:start w:val="1"/>
      <w:numFmt w:val="bullet"/>
      <w:lvlText w:val="o"/>
      <w:lvlJc w:val="left"/>
      <w:pPr>
        <w:ind w:left="2160" w:hanging="360"/>
      </w:pPr>
      <w:rPr>
        <w:rFonts w:ascii="Courier New" w:hAnsi="Courier New" w:cs="Courier New" w:hint="default"/>
      </w:rPr>
    </w:lvl>
    <w:lvl w:ilvl="2" w:tplc="041F0005">
      <w:start w:val="1"/>
      <w:numFmt w:val="bullet"/>
      <w:lvlText w:val=""/>
      <w:lvlJc w:val="left"/>
      <w:pPr>
        <w:ind w:left="2880" w:hanging="360"/>
      </w:pPr>
      <w:rPr>
        <w:rFonts w:ascii="Wingdings" w:hAnsi="Wingdings" w:hint="default"/>
      </w:rPr>
    </w:lvl>
    <w:lvl w:ilvl="3" w:tplc="041F0001">
      <w:start w:val="1"/>
      <w:numFmt w:val="bullet"/>
      <w:lvlText w:val=""/>
      <w:lvlJc w:val="left"/>
      <w:pPr>
        <w:ind w:left="3600" w:hanging="360"/>
      </w:pPr>
      <w:rPr>
        <w:rFonts w:ascii="Symbol" w:hAnsi="Symbol" w:hint="default"/>
      </w:rPr>
    </w:lvl>
    <w:lvl w:ilvl="4" w:tplc="041F0003">
      <w:start w:val="1"/>
      <w:numFmt w:val="bullet"/>
      <w:lvlText w:val="o"/>
      <w:lvlJc w:val="left"/>
      <w:pPr>
        <w:ind w:left="4320" w:hanging="360"/>
      </w:pPr>
      <w:rPr>
        <w:rFonts w:ascii="Courier New" w:hAnsi="Courier New" w:cs="Courier New" w:hint="default"/>
      </w:rPr>
    </w:lvl>
    <w:lvl w:ilvl="5" w:tplc="041F0005">
      <w:start w:val="1"/>
      <w:numFmt w:val="bullet"/>
      <w:lvlText w:val=""/>
      <w:lvlJc w:val="left"/>
      <w:pPr>
        <w:ind w:left="5040" w:hanging="360"/>
      </w:pPr>
      <w:rPr>
        <w:rFonts w:ascii="Wingdings" w:hAnsi="Wingdings" w:hint="default"/>
      </w:rPr>
    </w:lvl>
    <w:lvl w:ilvl="6" w:tplc="041F0001">
      <w:start w:val="1"/>
      <w:numFmt w:val="bullet"/>
      <w:lvlText w:val=""/>
      <w:lvlJc w:val="left"/>
      <w:pPr>
        <w:ind w:left="5760" w:hanging="360"/>
      </w:pPr>
      <w:rPr>
        <w:rFonts w:ascii="Symbol" w:hAnsi="Symbol" w:hint="default"/>
      </w:rPr>
    </w:lvl>
    <w:lvl w:ilvl="7" w:tplc="041F0003">
      <w:start w:val="1"/>
      <w:numFmt w:val="bullet"/>
      <w:lvlText w:val="o"/>
      <w:lvlJc w:val="left"/>
      <w:pPr>
        <w:ind w:left="6480" w:hanging="360"/>
      </w:pPr>
      <w:rPr>
        <w:rFonts w:ascii="Courier New" w:hAnsi="Courier New" w:cs="Courier New" w:hint="default"/>
      </w:rPr>
    </w:lvl>
    <w:lvl w:ilvl="8" w:tplc="041F0005">
      <w:start w:val="1"/>
      <w:numFmt w:val="bullet"/>
      <w:lvlText w:val=""/>
      <w:lvlJc w:val="left"/>
      <w:pPr>
        <w:ind w:left="7200" w:hanging="360"/>
      </w:pPr>
      <w:rPr>
        <w:rFonts w:ascii="Wingdings" w:hAnsi="Wingdings" w:hint="default"/>
      </w:rPr>
    </w:lvl>
  </w:abstractNum>
  <w:abstractNum w:abstractNumId="15" w15:restartNumberingAfterBreak="0">
    <w:nsid w:val="41F16E13"/>
    <w:multiLevelType w:val="hybridMultilevel"/>
    <w:tmpl w:val="524CB306"/>
    <w:lvl w:ilvl="0" w:tplc="041F0001">
      <w:start w:val="1"/>
      <w:numFmt w:val="bullet"/>
      <w:lvlText w:val=""/>
      <w:lvlJc w:val="left"/>
      <w:pPr>
        <w:ind w:left="900" w:hanging="360"/>
      </w:pPr>
      <w:rPr>
        <w:rFonts w:ascii="Symbol" w:hAnsi="Symbol" w:hint="default"/>
      </w:rPr>
    </w:lvl>
    <w:lvl w:ilvl="1" w:tplc="041F0003">
      <w:start w:val="1"/>
      <w:numFmt w:val="bullet"/>
      <w:lvlText w:val="o"/>
      <w:lvlJc w:val="left"/>
      <w:pPr>
        <w:ind w:left="1440" w:hanging="360"/>
      </w:pPr>
      <w:rPr>
        <w:rFonts w:ascii="Courier New" w:hAnsi="Courier New" w:cs="Times New Roman"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Times New Roman"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Times New Roman" w:hint="default"/>
      </w:rPr>
    </w:lvl>
    <w:lvl w:ilvl="8" w:tplc="041F0005">
      <w:start w:val="1"/>
      <w:numFmt w:val="bullet"/>
      <w:lvlText w:val=""/>
      <w:lvlJc w:val="left"/>
      <w:pPr>
        <w:ind w:left="6480" w:hanging="360"/>
      </w:pPr>
      <w:rPr>
        <w:rFonts w:ascii="Wingdings" w:hAnsi="Wingdings" w:hint="default"/>
      </w:rPr>
    </w:lvl>
  </w:abstractNum>
  <w:abstractNum w:abstractNumId="16" w15:restartNumberingAfterBreak="0">
    <w:nsid w:val="421F73EC"/>
    <w:multiLevelType w:val="hybridMultilevel"/>
    <w:tmpl w:val="0AF0FA8E"/>
    <w:lvl w:ilvl="0" w:tplc="041F000F">
      <w:start w:val="1"/>
      <w:numFmt w:val="decimal"/>
      <w:lvlText w:val="%1."/>
      <w:lvlJc w:val="left"/>
      <w:pPr>
        <w:ind w:left="720" w:hanging="360"/>
      </w:pPr>
      <w:rPr>
        <w:rFonts w:cs="Times New Roman"/>
      </w:rPr>
    </w:lvl>
    <w:lvl w:ilvl="1" w:tplc="041F0001">
      <w:start w:val="1"/>
      <w:numFmt w:val="bullet"/>
      <w:lvlText w:val=""/>
      <w:lvlJc w:val="left"/>
      <w:pPr>
        <w:tabs>
          <w:tab w:val="num" w:pos="1440"/>
        </w:tabs>
        <w:ind w:left="1440" w:hanging="360"/>
      </w:pPr>
      <w:rPr>
        <w:rFonts w:ascii="Symbol" w:hAnsi="Symbol" w:hint="default"/>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7" w15:restartNumberingAfterBreak="0">
    <w:nsid w:val="4AF679BE"/>
    <w:multiLevelType w:val="hybridMultilevel"/>
    <w:tmpl w:val="A6F81D84"/>
    <w:lvl w:ilvl="0" w:tplc="D59C3BEE">
      <w:start w:val="1"/>
      <w:numFmt w:val="bullet"/>
      <w:lvlText w:val="o"/>
      <w:lvlJc w:val="left"/>
      <w:pPr>
        <w:ind w:left="1080" w:hanging="360"/>
      </w:pPr>
      <w:rPr>
        <w:rFonts w:ascii="Courier New" w:hAnsi="Courier New" w:cs="Courier New" w:hint="default"/>
        <w:color w:val="auto"/>
      </w:rPr>
    </w:lvl>
    <w:lvl w:ilvl="1" w:tplc="041F0003">
      <w:start w:val="1"/>
      <w:numFmt w:val="bullet"/>
      <w:lvlText w:val="o"/>
      <w:lvlJc w:val="left"/>
      <w:pPr>
        <w:ind w:left="1800" w:hanging="360"/>
      </w:pPr>
      <w:rPr>
        <w:rFonts w:ascii="Courier New" w:hAnsi="Courier New" w:cs="Courier New" w:hint="default"/>
      </w:rPr>
    </w:lvl>
    <w:lvl w:ilvl="2" w:tplc="041F0005">
      <w:start w:val="1"/>
      <w:numFmt w:val="bullet"/>
      <w:lvlText w:val=""/>
      <w:lvlJc w:val="left"/>
      <w:pPr>
        <w:ind w:left="2520" w:hanging="360"/>
      </w:pPr>
      <w:rPr>
        <w:rFonts w:ascii="Wingdings" w:hAnsi="Wingdings" w:hint="default"/>
      </w:rPr>
    </w:lvl>
    <w:lvl w:ilvl="3" w:tplc="041F0001">
      <w:start w:val="1"/>
      <w:numFmt w:val="bullet"/>
      <w:lvlText w:val=""/>
      <w:lvlJc w:val="left"/>
      <w:pPr>
        <w:ind w:left="3240" w:hanging="360"/>
      </w:pPr>
      <w:rPr>
        <w:rFonts w:ascii="Symbol" w:hAnsi="Symbol" w:hint="default"/>
      </w:rPr>
    </w:lvl>
    <w:lvl w:ilvl="4" w:tplc="041F0003">
      <w:start w:val="1"/>
      <w:numFmt w:val="bullet"/>
      <w:lvlText w:val="o"/>
      <w:lvlJc w:val="left"/>
      <w:pPr>
        <w:ind w:left="3960" w:hanging="360"/>
      </w:pPr>
      <w:rPr>
        <w:rFonts w:ascii="Courier New" w:hAnsi="Courier New" w:cs="Courier New" w:hint="default"/>
      </w:rPr>
    </w:lvl>
    <w:lvl w:ilvl="5" w:tplc="041F0005">
      <w:start w:val="1"/>
      <w:numFmt w:val="bullet"/>
      <w:lvlText w:val=""/>
      <w:lvlJc w:val="left"/>
      <w:pPr>
        <w:ind w:left="4680" w:hanging="360"/>
      </w:pPr>
      <w:rPr>
        <w:rFonts w:ascii="Wingdings" w:hAnsi="Wingdings" w:hint="default"/>
      </w:rPr>
    </w:lvl>
    <w:lvl w:ilvl="6" w:tplc="041F0001">
      <w:start w:val="1"/>
      <w:numFmt w:val="bullet"/>
      <w:lvlText w:val=""/>
      <w:lvlJc w:val="left"/>
      <w:pPr>
        <w:ind w:left="5400" w:hanging="360"/>
      </w:pPr>
      <w:rPr>
        <w:rFonts w:ascii="Symbol" w:hAnsi="Symbol" w:hint="default"/>
      </w:rPr>
    </w:lvl>
    <w:lvl w:ilvl="7" w:tplc="041F0003">
      <w:start w:val="1"/>
      <w:numFmt w:val="bullet"/>
      <w:lvlText w:val="o"/>
      <w:lvlJc w:val="left"/>
      <w:pPr>
        <w:ind w:left="6120" w:hanging="360"/>
      </w:pPr>
      <w:rPr>
        <w:rFonts w:ascii="Courier New" w:hAnsi="Courier New" w:cs="Courier New" w:hint="default"/>
      </w:rPr>
    </w:lvl>
    <w:lvl w:ilvl="8" w:tplc="041F0005">
      <w:start w:val="1"/>
      <w:numFmt w:val="bullet"/>
      <w:lvlText w:val=""/>
      <w:lvlJc w:val="left"/>
      <w:pPr>
        <w:ind w:left="6840" w:hanging="360"/>
      </w:pPr>
      <w:rPr>
        <w:rFonts w:ascii="Wingdings" w:hAnsi="Wingdings" w:hint="default"/>
      </w:rPr>
    </w:lvl>
  </w:abstractNum>
  <w:abstractNum w:abstractNumId="18" w15:restartNumberingAfterBreak="0">
    <w:nsid w:val="4CB61A10"/>
    <w:multiLevelType w:val="hybridMultilevel"/>
    <w:tmpl w:val="242C13A0"/>
    <w:lvl w:ilvl="0" w:tplc="041F0003">
      <w:start w:val="1"/>
      <w:numFmt w:val="bullet"/>
      <w:lvlText w:val="o"/>
      <w:lvlJc w:val="left"/>
      <w:pPr>
        <w:ind w:left="1495" w:hanging="360"/>
      </w:pPr>
      <w:rPr>
        <w:rFonts w:ascii="Courier New" w:hAnsi="Courier New" w:cs="Courier New" w:hint="default"/>
      </w:rPr>
    </w:lvl>
    <w:lvl w:ilvl="1" w:tplc="041F0003">
      <w:start w:val="1"/>
      <w:numFmt w:val="bullet"/>
      <w:lvlText w:val="o"/>
      <w:lvlJc w:val="left"/>
      <w:pPr>
        <w:ind w:left="2340" w:hanging="360"/>
      </w:pPr>
      <w:rPr>
        <w:rFonts w:ascii="Courier New" w:hAnsi="Courier New" w:cs="Courier New" w:hint="default"/>
      </w:rPr>
    </w:lvl>
    <w:lvl w:ilvl="2" w:tplc="041F0005">
      <w:start w:val="1"/>
      <w:numFmt w:val="bullet"/>
      <w:lvlText w:val=""/>
      <w:lvlJc w:val="left"/>
      <w:pPr>
        <w:ind w:left="3060" w:hanging="360"/>
      </w:pPr>
      <w:rPr>
        <w:rFonts w:ascii="Wingdings" w:hAnsi="Wingdings" w:hint="default"/>
      </w:rPr>
    </w:lvl>
    <w:lvl w:ilvl="3" w:tplc="041F0001">
      <w:start w:val="1"/>
      <w:numFmt w:val="bullet"/>
      <w:lvlText w:val=""/>
      <w:lvlJc w:val="left"/>
      <w:pPr>
        <w:ind w:left="3780" w:hanging="360"/>
      </w:pPr>
      <w:rPr>
        <w:rFonts w:ascii="Symbol" w:hAnsi="Symbol" w:hint="default"/>
      </w:rPr>
    </w:lvl>
    <w:lvl w:ilvl="4" w:tplc="041F0003">
      <w:start w:val="1"/>
      <w:numFmt w:val="bullet"/>
      <w:lvlText w:val="o"/>
      <w:lvlJc w:val="left"/>
      <w:pPr>
        <w:ind w:left="4500" w:hanging="360"/>
      </w:pPr>
      <w:rPr>
        <w:rFonts w:ascii="Courier New" w:hAnsi="Courier New" w:cs="Courier New" w:hint="default"/>
      </w:rPr>
    </w:lvl>
    <w:lvl w:ilvl="5" w:tplc="041F0005">
      <w:start w:val="1"/>
      <w:numFmt w:val="bullet"/>
      <w:lvlText w:val=""/>
      <w:lvlJc w:val="left"/>
      <w:pPr>
        <w:ind w:left="5220" w:hanging="360"/>
      </w:pPr>
      <w:rPr>
        <w:rFonts w:ascii="Wingdings" w:hAnsi="Wingdings" w:hint="default"/>
      </w:rPr>
    </w:lvl>
    <w:lvl w:ilvl="6" w:tplc="041F0001">
      <w:start w:val="1"/>
      <w:numFmt w:val="bullet"/>
      <w:lvlText w:val=""/>
      <w:lvlJc w:val="left"/>
      <w:pPr>
        <w:ind w:left="5940" w:hanging="360"/>
      </w:pPr>
      <w:rPr>
        <w:rFonts w:ascii="Symbol" w:hAnsi="Symbol" w:hint="default"/>
      </w:rPr>
    </w:lvl>
    <w:lvl w:ilvl="7" w:tplc="041F0003">
      <w:start w:val="1"/>
      <w:numFmt w:val="bullet"/>
      <w:lvlText w:val="o"/>
      <w:lvlJc w:val="left"/>
      <w:pPr>
        <w:ind w:left="6660" w:hanging="360"/>
      </w:pPr>
      <w:rPr>
        <w:rFonts w:ascii="Courier New" w:hAnsi="Courier New" w:cs="Courier New" w:hint="default"/>
      </w:rPr>
    </w:lvl>
    <w:lvl w:ilvl="8" w:tplc="041F0005">
      <w:start w:val="1"/>
      <w:numFmt w:val="bullet"/>
      <w:lvlText w:val=""/>
      <w:lvlJc w:val="left"/>
      <w:pPr>
        <w:ind w:left="7380" w:hanging="360"/>
      </w:pPr>
      <w:rPr>
        <w:rFonts w:ascii="Wingdings" w:hAnsi="Wingdings" w:hint="default"/>
      </w:rPr>
    </w:lvl>
  </w:abstractNum>
  <w:abstractNum w:abstractNumId="19" w15:restartNumberingAfterBreak="0">
    <w:nsid w:val="50934B66"/>
    <w:multiLevelType w:val="hybridMultilevel"/>
    <w:tmpl w:val="AB148EE0"/>
    <w:lvl w:ilvl="0" w:tplc="041F0001">
      <w:start w:val="1"/>
      <w:numFmt w:val="bullet"/>
      <w:lvlText w:val=""/>
      <w:lvlJc w:val="left"/>
      <w:pPr>
        <w:ind w:left="703" w:hanging="360"/>
      </w:pPr>
      <w:rPr>
        <w:rFonts w:ascii="Symbol" w:hAnsi="Symbol" w:hint="default"/>
      </w:rPr>
    </w:lvl>
    <w:lvl w:ilvl="1" w:tplc="041F0003">
      <w:start w:val="1"/>
      <w:numFmt w:val="bullet"/>
      <w:lvlText w:val="o"/>
      <w:lvlJc w:val="left"/>
      <w:pPr>
        <w:ind w:left="1866" w:hanging="360"/>
      </w:pPr>
      <w:rPr>
        <w:rFonts w:ascii="Courier New" w:hAnsi="Courier New" w:cs="Courier New" w:hint="default"/>
      </w:rPr>
    </w:lvl>
    <w:lvl w:ilvl="2" w:tplc="041F0005">
      <w:start w:val="1"/>
      <w:numFmt w:val="bullet"/>
      <w:lvlText w:val=""/>
      <w:lvlJc w:val="left"/>
      <w:pPr>
        <w:ind w:left="2586" w:hanging="360"/>
      </w:pPr>
      <w:rPr>
        <w:rFonts w:ascii="Wingdings" w:hAnsi="Wingdings" w:hint="default"/>
      </w:rPr>
    </w:lvl>
    <w:lvl w:ilvl="3" w:tplc="041F0001">
      <w:start w:val="1"/>
      <w:numFmt w:val="bullet"/>
      <w:lvlText w:val=""/>
      <w:lvlJc w:val="left"/>
      <w:pPr>
        <w:ind w:left="3306" w:hanging="360"/>
      </w:pPr>
      <w:rPr>
        <w:rFonts w:ascii="Symbol" w:hAnsi="Symbol" w:hint="default"/>
      </w:rPr>
    </w:lvl>
    <w:lvl w:ilvl="4" w:tplc="041F0003">
      <w:start w:val="1"/>
      <w:numFmt w:val="bullet"/>
      <w:lvlText w:val="o"/>
      <w:lvlJc w:val="left"/>
      <w:pPr>
        <w:ind w:left="4026" w:hanging="360"/>
      </w:pPr>
      <w:rPr>
        <w:rFonts w:ascii="Courier New" w:hAnsi="Courier New" w:cs="Courier New" w:hint="default"/>
      </w:rPr>
    </w:lvl>
    <w:lvl w:ilvl="5" w:tplc="041F0005">
      <w:start w:val="1"/>
      <w:numFmt w:val="bullet"/>
      <w:lvlText w:val=""/>
      <w:lvlJc w:val="left"/>
      <w:pPr>
        <w:ind w:left="4746" w:hanging="360"/>
      </w:pPr>
      <w:rPr>
        <w:rFonts w:ascii="Wingdings" w:hAnsi="Wingdings" w:hint="default"/>
      </w:rPr>
    </w:lvl>
    <w:lvl w:ilvl="6" w:tplc="041F0001">
      <w:start w:val="1"/>
      <w:numFmt w:val="bullet"/>
      <w:lvlText w:val=""/>
      <w:lvlJc w:val="left"/>
      <w:pPr>
        <w:ind w:left="5466" w:hanging="360"/>
      </w:pPr>
      <w:rPr>
        <w:rFonts w:ascii="Symbol" w:hAnsi="Symbol" w:hint="default"/>
      </w:rPr>
    </w:lvl>
    <w:lvl w:ilvl="7" w:tplc="041F0003">
      <w:start w:val="1"/>
      <w:numFmt w:val="bullet"/>
      <w:lvlText w:val="o"/>
      <w:lvlJc w:val="left"/>
      <w:pPr>
        <w:ind w:left="6186" w:hanging="360"/>
      </w:pPr>
      <w:rPr>
        <w:rFonts w:ascii="Courier New" w:hAnsi="Courier New" w:cs="Courier New" w:hint="default"/>
      </w:rPr>
    </w:lvl>
    <w:lvl w:ilvl="8" w:tplc="041F0005">
      <w:start w:val="1"/>
      <w:numFmt w:val="bullet"/>
      <w:lvlText w:val=""/>
      <w:lvlJc w:val="left"/>
      <w:pPr>
        <w:ind w:left="6906" w:hanging="360"/>
      </w:pPr>
      <w:rPr>
        <w:rFonts w:ascii="Wingdings" w:hAnsi="Wingdings" w:hint="default"/>
      </w:rPr>
    </w:lvl>
  </w:abstractNum>
  <w:abstractNum w:abstractNumId="20" w15:restartNumberingAfterBreak="0">
    <w:nsid w:val="52401618"/>
    <w:multiLevelType w:val="hybridMultilevel"/>
    <w:tmpl w:val="7F42760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Times New Roman"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Times New Roman"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Times New Roman" w:hint="default"/>
      </w:rPr>
    </w:lvl>
    <w:lvl w:ilvl="8" w:tplc="041F0005">
      <w:start w:val="1"/>
      <w:numFmt w:val="bullet"/>
      <w:lvlText w:val=""/>
      <w:lvlJc w:val="left"/>
      <w:pPr>
        <w:ind w:left="6480" w:hanging="360"/>
      </w:pPr>
      <w:rPr>
        <w:rFonts w:ascii="Wingdings" w:hAnsi="Wingdings" w:hint="default"/>
      </w:rPr>
    </w:lvl>
  </w:abstractNum>
  <w:abstractNum w:abstractNumId="21" w15:restartNumberingAfterBreak="0">
    <w:nsid w:val="533E3C7F"/>
    <w:multiLevelType w:val="hybridMultilevel"/>
    <w:tmpl w:val="25E4F17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Times New Roman"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Times New Roman"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Times New Roman" w:hint="default"/>
      </w:rPr>
    </w:lvl>
    <w:lvl w:ilvl="8" w:tplc="041F0005">
      <w:start w:val="1"/>
      <w:numFmt w:val="bullet"/>
      <w:lvlText w:val=""/>
      <w:lvlJc w:val="left"/>
      <w:pPr>
        <w:ind w:left="6480" w:hanging="360"/>
      </w:pPr>
      <w:rPr>
        <w:rFonts w:ascii="Wingdings" w:hAnsi="Wingdings" w:hint="default"/>
      </w:rPr>
    </w:lvl>
  </w:abstractNum>
  <w:abstractNum w:abstractNumId="22" w15:restartNumberingAfterBreak="0">
    <w:nsid w:val="53425BD7"/>
    <w:multiLevelType w:val="hybridMultilevel"/>
    <w:tmpl w:val="AE58ECD6"/>
    <w:lvl w:ilvl="0" w:tplc="041F0001">
      <w:start w:val="1"/>
      <w:numFmt w:val="bullet"/>
      <w:lvlText w:val=""/>
      <w:lvlJc w:val="left"/>
      <w:pPr>
        <w:ind w:left="1068" w:hanging="360"/>
      </w:pPr>
      <w:rPr>
        <w:rFonts w:ascii="Symbol" w:hAnsi="Symbol" w:hint="default"/>
      </w:rPr>
    </w:lvl>
    <w:lvl w:ilvl="1" w:tplc="041F0003">
      <w:start w:val="1"/>
      <w:numFmt w:val="bullet"/>
      <w:lvlText w:val="o"/>
      <w:lvlJc w:val="left"/>
      <w:pPr>
        <w:ind w:left="1788" w:hanging="360"/>
      </w:pPr>
      <w:rPr>
        <w:rFonts w:ascii="Courier New" w:hAnsi="Courier New" w:cs="Times New Roman" w:hint="default"/>
      </w:rPr>
    </w:lvl>
    <w:lvl w:ilvl="2" w:tplc="041F0005">
      <w:start w:val="1"/>
      <w:numFmt w:val="bullet"/>
      <w:lvlText w:val=""/>
      <w:lvlJc w:val="left"/>
      <w:pPr>
        <w:ind w:left="2508" w:hanging="360"/>
      </w:pPr>
      <w:rPr>
        <w:rFonts w:ascii="Wingdings" w:hAnsi="Wingdings" w:hint="default"/>
      </w:rPr>
    </w:lvl>
    <w:lvl w:ilvl="3" w:tplc="041F0001">
      <w:start w:val="1"/>
      <w:numFmt w:val="bullet"/>
      <w:lvlText w:val=""/>
      <w:lvlJc w:val="left"/>
      <w:pPr>
        <w:ind w:left="3228" w:hanging="360"/>
      </w:pPr>
      <w:rPr>
        <w:rFonts w:ascii="Symbol" w:hAnsi="Symbol" w:hint="default"/>
      </w:rPr>
    </w:lvl>
    <w:lvl w:ilvl="4" w:tplc="041F0003">
      <w:start w:val="1"/>
      <w:numFmt w:val="bullet"/>
      <w:lvlText w:val="o"/>
      <w:lvlJc w:val="left"/>
      <w:pPr>
        <w:ind w:left="3948" w:hanging="360"/>
      </w:pPr>
      <w:rPr>
        <w:rFonts w:ascii="Courier New" w:hAnsi="Courier New" w:cs="Times New Roman" w:hint="default"/>
      </w:rPr>
    </w:lvl>
    <w:lvl w:ilvl="5" w:tplc="041F0005">
      <w:start w:val="1"/>
      <w:numFmt w:val="bullet"/>
      <w:lvlText w:val=""/>
      <w:lvlJc w:val="left"/>
      <w:pPr>
        <w:ind w:left="4668" w:hanging="360"/>
      </w:pPr>
      <w:rPr>
        <w:rFonts w:ascii="Wingdings" w:hAnsi="Wingdings" w:hint="default"/>
      </w:rPr>
    </w:lvl>
    <w:lvl w:ilvl="6" w:tplc="041F0001">
      <w:start w:val="1"/>
      <w:numFmt w:val="bullet"/>
      <w:lvlText w:val=""/>
      <w:lvlJc w:val="left"/>
      <w:pPr>
        <w:ind w:left="5388" w:hanging="360"/>
      </w:pPr>
      <w:rPr>
        <w:rFonts w:ascii="Symbol" w:hAnsi="Symbol" w:hint="default"/>
      </w:rPr>
    </w:lvl>
    <w:lvl w:ilvl="7" w:tplc="041F0003">
      <w:start w:val="1"/>
      <w:numFmt w:val="bullet"/>
      <w:lvlText w:val="o"/>
      <w:lvlJc w:val="left"/>
      <w:pPr>
        <w:ind w:left="6108" w:hanging="360"/>
      </w:pPr>
      <w:rPr>
        <w:rFonts w:ascii="Courier New" w:hAnsi="Courier New" w:cs="Times New Roman" w:hint="default"/>
      </w:rPr>
    </w:lvl>
    <w:lvl w:ilvl="8" w:tplc="041F0005">
      <w:start w:val="1"/>
      <w:numFmt w:val="bullet"/>
      <w:lvlText w:val=""/>
      <w:lvlJc w:val="left"/>
      <w:pPr>
        <w:ind w:left="6828" w:hanging="360"/>
      </w:pPr>
      <w:rPr>
        <w:rFonts w:ascii="Wingdings" w:hAnsi="Wingdings" w:hint="default"/>
      </w:rPr>
    </w:lvl>
  </w:abstractNum>
  <w:abstractNum w:abstractNumId="23" w15:restartNumberingAfterBreak="0">
    <w:nsid w:val="597817A6"/>
    <w:multiLevelType w:val="hybridMultilevel"/>
    <w:tmpl w:val="D12AD68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Times New Roman"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Times New Roman"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Times New Roman" w:hint="default"/>
      </w:rPr>
    </w:lvl>
    <w:lvl w:ilvl="8" w:tplc="041F0005">
      <w:start w:val="1"/>
      <w:numFmt w:val="bullet"/>
      <w:lvlText w:val=""/>
      <w:lvlJc w:val="left"/>
      <w:pPr>
        <w:ind w:left="6480" w:hanging="360"/>
      </w:pPr>
      <w:rPr>
        <w:rFonts w:ascii="Wingdings" w:hAnsi="Wingdings" w:hint="default"/>
      </w:rPr>
    </w:lvl>
  </w:abstractNum>
  <w:abstractNum w:abstractNumId="24" w15:restartNumberingAfterBreak="0">
    <w:nsid w:val="5DE15582"/>
    <w:multiLevelType w:val="hybridMultilevel"/>
    <w:tmpl w:val="6C60030E"/>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rPr>
        <w:rFonts w:cs="Times New Roman"/>
      </w:rPr>
    </w:lvl>
    <w:lvl w:ilvl="2" w:tplc="041F0005">
      <w:start w:val="1"/>
      <w:numFmt w:val="decimal"/>
      <w:lvlText w:val="%3."/>
      <w:lvlJc w:val="left"/>
      <w:pPr>
        <w:tabs>
          <w:tab w:val="num" w:pos="2160"/>
        </w:tabs>
        <w:ind w:left="2160" w:hanging="360"/>
      </w:pPr>
      <w:rPr>
        <w:rFonts w:cs="Times New Roman"/>
      </w:rPr>
    </w:lvl>
    <w:lvl w:ilvl="3" w:tplc="041F0001">
      <w:start w:val="1"/>
      <w:numFmt w:val="decimal"/>
      <w:lvlText w:val="%4."/>
      <w:lvlJc w:val="left"/>
      <w:pPr>
        <w:tabs>
          <w:tab w:val="num" w:pos="2880"/>
        </w:tabs>
        <w:ind w:left="2880" w:hanging="360"/>
      </w:pPr>
      <w:rPr>
        <w:rFonts w:cs="Times New Roman"/>
      </w:rPr>
    </w:lvl>
    <w:lvl w:ilvl="4" w:tplc="041F0003">
      <w:start w:val="1"/>
      <w:numFmt w:val="decimal"/>
      <w:lvlText w:val="%5."/>
      <w:lvlJc w:val="left"/>
      <w:pPr>
        <w:tabs>
          <w:tab w:val="num" w:pos="3600"/>
        </w:tabs>
        <w:ind w:left="3600" w:hanging="360"/>
      </w:pPr>
      <w:rPr>
        <w:rFonts w:cs="Times New Roman"/>
      </w:rPr>
    </w:lvl>
    <w:lvl w:ilvl="5" w:tplc="041F0005">
      <w:start w:val="1"/>
      <w:numFmt w:val="decimal"/>
      <w:lvlText w:val="%6."/>
      <w:lvlJc w:val="left"/>
      <w:pPr>
        <w:tabs>
          <w:tab w:val="num" w:pos="4320"/>
        </w:tabs>
        <w:ind w:left="4320" w:hanging="360"/>
      </w:pPr>
      <w:rPr>
        <w:rFonts w:cs="Times New Roman"/>
      </w:rPr>
    </w:lvl>
    <w:lvl w:ilvl="6" w:tplc="041F0001">
      <w:start w:val="1"/>
      <w:numFmt w:val="decimal"/>
      <w:lvlText w:val="%7."/>
      <w:lvlJc w:val="left"/>
      <w:pPr>
        <w:tabs>
          <w:tab w:val="num" w:pos="5040"/>
        </w:tabs>
        <w:ind w:left="5040" w:hanging="360"/>
      </w:pPr>
      <w:rPr>
        <w:rFonts w:cs="Times New Roman"/>
      </w:rPr>
    </w:lvl>
    <w:lvl w:ilvl="7" w:tplc="041F0003">
      <w:start w:val="1"/>
      <w:numFmt w:val="decimal"/>
      <w:lvlText w:val="%8."/>
      <w:lvlJc w:val="left"/>
      <w:pPr>
        <w:tabs>
          <w:tab w:val="num" w:pos="5760"/>
        </w:tabs>
        <w:ind w:left="5760" w:hanging="360"/>
      </w:pPr>
      <w:rPr>
        <w:rFonts w:cs="Times New Roman"/>
      </w:rPr>
    </w:lvl>
    <w:lvl w:ilvl="8" w:tplc="041F0005">
      <w:start w:val="1"/>
      <w:numFmt w:val="decimal"/>
      <w:lvlText w:val="%9."/>
      <w:lvlJc w:val="left"/>
      <w:pPr>
        <w:tabs>
          <w:tab w:val="num" w:pos="6480"/>
        </w:tabs>
        <w:ind w:left="6480" w:hanging="360"/>
      </w:pPr>
      <w:rPr>
        <w:rFonts w:cs="Times New Roman"/>
      </w:rPr>
    </w:lvl>
  </w:abstractNum>
  <w:abstractNum w:abstractNumId="25" w15:restartNumberingAfterBreak="0">
    <w:nsid w:val="5DEB5AA5"/>
    <w:multiLevelType w:val="hybridMultilevel"/>
    <w:tmpl w:val="47C26FF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Times New Roman"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Times New Roman"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Times New Roman" w:hint="default"/>
      </w:rPr>
    </w:lvl>
    <w:lvl w:ilvl="8" w:tplc="041F0005">
      <w:start w:val="1"/>
      <w:numFmt w:val="bullet"/>
      <w:lvlText w:val=""/>
      <w:lvlJc w:val="left"/>
      <w:pPr>
        <w:ind w:left="6480" w:hanging="360"/>
      </w:pPr>
      <w:rPr>
        <w:rFonts w:ascii="Wingdings" w:hAnsi="Wingdings" w:hint="default"/>
      </w:rPr>
    </w:lvl>
  </w:abstractNum>
  <w:abstractNum w:abstractNumId="26" w15:restartNumberingAfterBreak="0">
    <w:nsid w:val="5E257519"/>
    <w:multiLevelType w:val="hybridMultilevel"/>
    <w:tmpl w:val="407C3D90"/>
    <w:lvl w:ilvl="0" w:tplc="041F0001">
      <w:start w:val="1"/>
      <w:numFmt w:val="bullet"/>
      <w:lvlText w:val=""/>
      <w:lvlJc w:val="left"/>
      <w:pPr>
        <w:ind w:left="938" w:hanging="360"/>
      </w:pPr>
      <w:rPr>
        <w:rFonts w:ascii="Symbol" w:hAnsi="Symbol" w:hint="default"/>
      </w:rPr>
    </w:lvl>
    <w:lvl w:ilvl="1" w:tplc="041F0003">
      <w:start w:val="1"/>
      <w:numFmt w:val="bullet"/>
      <w:lvlText w:val="o"/>
      <w:lvlJc w:val="left"/>
      <w:pPr>
        <w:ind w:left="1658" w:hanging="360"/>
      </w:pPr>
      <w:rPr>
        <w:rFonts w:ascii="Courier New" w:hAnsi="Courier New" w:cs="Courier New" w:hint="default"/>
      </w:rPr>
    </w:lvl>
    <w:lvl w:ilvl="2" w:tplc="041F0005">
      <w:start w:val="1"/>
      <w:numFmt w:val="bullet"/>
      <w:lvlText w:val=""/>
      <w:lvlJc w:val="left"/>
      <w:pPr>
        <w:ind w:left="2378" w:hanging="360"/>
      </w:pPr>
      <w:rPr>
        <w:rFonts w:ascii="Wingdings" w:hAnsi="Wingdings" w:hint="default"/>
      </w:rPr>
    </w:lvl>
    <w:lvl w:ilvl="3" w:tplc="041F0001">
      <w:start w:val="1"/>
      <w:numFmt w:val="bullet"/>
      <w:lvlText w:val=""/>
      <w:lvlJc w:val="left"/>
      <w:pPr>
        <w:ind w:left="3098" w:hanging="360"/>
      </w:pPr>
      <w:rPr>
        <w:rFonts w:ascii="Symbol" w:hAnsi="Symbol" w:hint="default"/>
      </w:rPr>
    </w:lvl>
    <w:lvl w:ilvl="4" w:tplc="041F0003">
      <w:start w:val="1"/>
      <w:numFmt w:val="bullet"/>
      <w:lvlText w:val="o"/>
      <w:lvlJc w:val="left"/>
      <w:pPr>
        <w:ind w:left="3818" w:hanging="360"/>
      </w:pPr>
      <w:rPr>
        <w:rFonts w:ascii="Courier New" w:hAnsi="Courier New" w:cs="Courier New" w:hint="default"/>
      </w:rPr>
    </w:lvl>
    <w:lvl w:ilvl="5" w:tplc="041F0005">
      <w:start w:val="1"/>
      <w:numFmt w:val="bullet"/>
      <w:lvlText w:val=""/>
      <w:lvlJc w:val="left"/>
      <w:pPr>
        <w:ind w:left="4538" w:hanging="360"/>
      </w:pPr>
      <w:rPr>
        <w:rFonts w:ascii="Wingdings" w:hAnsi="Wingdings" w:hint="default"/>
      </w:rPr>
    </w:lvl>
    <w:lvl w:ilvl="6" w:tplc="041F0001">
      <w:start w:val="1"/>
      <w:numFmt w:val="bullet"/>
      <w:lvlText w:val=""/>
      <w:lvlJc w:val="left"/>
      <w:pPr>
        <w:ind w:left="5258" w:hanging="360"/>
      </w:pPr>
      <w:rPr>
        <w:rFonts w:ascii="Symbol" w:hAnsi="Symbol" w:hint="default"/>
      </w:rPr>
    </w:lvl>
    <w:lvl w:ilvl="7" w:tplc="041F0003">
      <w:start w:val="1"/>
      <w:numFmt w:val="bullet"/>
      <w:lvlText w:val="o"/>
      <w:lvlJc w:val="left"/>
      <w:pPr>
        <w:ind w:left="5978" w:hanging="360"/>
      </w:pPr>
      <w:rPr>
        <w:rFonts w:ascii="Courier New" w:hAnsi="Courier New" w:cs="Courier New" w:hint="default"/>
      </w:rPr>
    </w:lvl>
    <w:lvl w:ilvl="8" w:tplc="041F0005">
      <w:start w:val="1"/>
      <w:numFmt w:val="bullet"/>
      <w:lvlText w:val=""/>
      <w:lvlJc w:val="left"/>
      <w:pPr>
        <w:ind w:left="6698" w:hanging="360"/>
      </w:pPr>
      <w:rPr>
        <w:rFonts w:ascii="Wingdings" w:hAnsi="Wingdings" w:hint="default"/>
      </w:rPr>
    </w:lvl>
  </w:abstractNum>
  <w:abstractNum w:abstractNumId="27" w15:restartNumberingAfterBreak="0">
    <w:nsid w:val="5F447D82"/>
    <w:multiLevelType w:val="hybridMultilevel"/>
    <w:tmpl w:val="63DA303A"/>
    <w:lvl w:ilvl="0" w:tplc="041F0003">
      <w:start w:val="1"/>
      <w:numFmt w:val="bullet"/>
      <w:lvlText w:val="o"/>
      <w:lvlJc w:val="left"/>
      <w:pPr>
        <w:ind w:left="1788" w:hanging="360"/>
      </w:pPr>
      <w:rPr>
        <w:rFonts w:ascii="Courier New" w:hAnsi="Courier New" w:cs="Courier New" w:hint="default"/>
      </w:rPr>
    </w:lvl>
    <w:lvl w:ilvl="1" w:tplc="041F0003">
      <w:start w:val="1"/>
      <w:numFmt w:val="bullet"/>
      <w:lvlText w:val="o"/>
      <w:lvlJc w:val="left"/>
      <w:pPr>
        <w:ind w:left="2508" w:hanging="360"/>
      </w:pPr>
      <w:rPr>
        <w:rFonts w:ascii="Courier New" w:hAnsi="Courier New" w:cs="Courier New" w:hint="default"/>
      </w:rPr>
    </w:lvl>
    <w:lvl w:ilvl="2" w:tplc="041F0005">
      <w:start w:val="1"/>
      <w:numFmt w:val="bullet"/>
      <w:lvlText w:val=""/>
      <w:lvlJc w:val="left"/>
      <w:pPr>
        <w:ind w:left="3228" w:hanging="360"/>
      </w:pPr>
      <w:rPr>
        <w:rFonts w:ascii="Wingdings" w:hAnsi="Wingdings" w:hint="default"/>
      </w:rPr>
    </w:lvl>
    <w:lvl w:ilvl="3" w:tplc="041F0001">
      <w:start w:val="1"/>
      <w:numFmt w:val="bullet"/>
      <w:lvlText w:val=""/>
      <w:lvlJc w:val="left"/>
      <w:pPr>
        <w:ind w:left="3948" w:hanging="360"/>
      </w:pPr>
      <w:rPr>
        <w:rFonts w:ascii="Symbol" w:hAnsi="Symbol" w:hint="default"/>
      </w:rPr>
    </w:lvl>
    <w:lvl w:ilvl="4" w:tplc="041F0003">
      <w:start w:val="1"/>
      <w:numFmt w:val="bullet"/>
      <w:lvlText w:val="o"/>
      <w:lvlJc w:val="left"/>
      <w:pPr>
        <w:ind w:left="4668" w:hanging="360"/>
      </w:pPr>
      <w:rPr>
        <w:rFonts w:ascii="Courier New" w:hAnsi="Courier New" w:cs="Courier New" w:hint="default"/>
      </w:rPr>
    </w:lvl>
    <w:lvl w:ilvl="5" w:tplc="041F0005">
      <w:start w:val="1"/>
      <w:numFmt w:val="bullet"/>
      <w:lvlText w:val=""/>
      <w:lvlJc w:val="left"/>
      <w:pPr>
        <w:ind w:left="5388" w:hanging="360"/>
      </w:pPr>
      <w:rPr>
        <w:rFonts w:ascii="Wingdings" w:hAnsi="Wingdings" w:hint="default"/>
      </w:rPr>
    </w:lvl>
    <w:lvl w:ilvl="6" w:tplc="041F0001">
      <w:start w:val="1"/>
      <w:numFmt w:val="bullet"/>
      <w:lvlText w:val=""/>
      <w:lvlJc w:val="left"/>
      <w:pPr>
        <w:ind w:left="6108" w:hanging="360"/>
      </w:pPr>
      <w:rPr>
        <w:rFonts w:ascii="Symbol" w:hAnsi="Symbol" w:hint="default"/>
      </w:rPr>
    </w:lvl>
    <w:lvl w:ilvl="7" w:tplc="041F0003">
      <w:start w:val="1"/>
      <w:numFmt w:val="bullet"/>
      <w:lvlText w:val="o"/>
      <w:lvlJc w:val="left"/>
      <w:pPr>
        <w:ind w:left="6828" w:hanging="360"/>
      </w:pPr>
      <w:rPr>
        <w:rFonts w:ascii="Courier New" w:hAnsi="Courier New" w:cs="Courier New" w:hint="default"/>
      </w:rPr>
    </w:lvl>
    <w:lvl w:ilvl="8" w:tplc="041F0005">
      <w:start w:val="1"/>
      <w:numFmt w:val="bullet"/>
      <w:lvlText w:val=""/>
      <w:lvlJc w:val="left"/>
      <w:pPr>
        <w:ind w:left="7548" w:hanging="360"/>
      </w:pPr>
      <w:rPr>
        <w:rFonts w:ascii="Wingdings" w:hAnsi="Wingdings" w:hint="default"/>
      </w:rPr>
    </w:lvl>
  </w:abstractNum>
  <w:abstractNum w:abstractNumId="28" w15:restartNumberingAfterBreak="0">
    <w:nsid w:val="63755A6E"/>
    <w:multiLevelType w:val="hybridMultilevel"/>
    <w:tmpl w:val="E89E8CA8"/>
    <w:lvl w:ilvl="0" w:tplc="B344C5E2">
      <w:start w:val="1"/>
      <w:numFmt w:val="bullet"/>
      <w:lvlText w:val="o"/>
      <w:lvlJc w:val="left"/>
      <w:pPr>
        <w:ind w:left="1440" w:hanging="360"/>
      </w:pPr>
      <w:rPr>
        <w:rFonts w:ascii="Courier New" w:hAnsi="Courier New" w:cs="Courier New" w:hint="default"/>
        <w:color w:val="auto"/>
      </w:rPr>
    </w:lvl>
    <w:lvl w:ilvl="1" w:tplc="041F0003">
      <w:start w:val="1"/>
      <w:numFmt w:val="bullet"/>
      <w:lvlText w:val="o"/>
      <w:lvlJc w:val="left"/>
      <w:pPr>
        <w:ind w:left="2160" w:hanging="360"/>
      </w:pPr>
      <w:rPr>
        <w:rFonts w:ascii="Courier New" w:hAnsi="Courier New" w:cs="Courier New" w:hint="default"/>
      </w:rPr>
    </w:lvl>
    <w:lvl w:ilvl="2" w:tplc="041F0005">
      <w:start w:val="1"/>
      <w:numFmt w:val="bullet"/>
      <w:lvlText w:val=""/>
      <w:lvlJc w:val="left"/>
      <w:pPr>
        <w:ind w:left="2880" w:hanging="360"/>
      </w:pPr>
      <w:rPr>
        <w:rFonts w:ascii="Wingdings" w:hAnsi="Wingdings" w:hint="default"/>
      </w:rPr>
    </w:lvl>
    <w:lvl w:ilvl="3" w:tplc="041F0001">
      <w:start w:val="1"/>
      <w:numFmt w:val="bullet"/>
      <w:lvlText w:val=""/>
      <w:lvlJc w:val="left"/>
      <w:pPr>
        <w:ind w:left="3600" w:hanging="360"/>
      </w:pPr>
      <w:rPr>
        <w:rFonts w:ascii="Symbol" w:hAnsi="Symbol" w:hint="default"/>
      </w:rPr>
    </w:lvl>
    <w:lvl w:ilvl="4" w:tplc="041F0003">
      <w:start w:val="1"/>
      <w:numFmt w:val="bullet"/>
      <w:lvlText w:val="o"/>
      <w:lvlJc w:val="left"/>
      <w:pPr>
        <w:ind w:left="4320" w:hanging="360"/>
      </w:pPr>
      <w:rPr>
        <w:rFonts w:ascii="Courier New" w:hAnsi="Courier New" w:cs="Courier New" w:hint="default"/>
      </w:rPr>
    </w:lvl>
    <w:lvl w:ilvl="5" w:tplc="041F0005">
      <w:start w:val="1"/>
      <w:numFmt w:val="bullet"/>
      <w:lvlText w:val=""/>
      <w:lvlJc w:val="left"/>
      <w:pPr>
        <w:ind w:left="5040" w:hanging="360"/>
      </w:pPr>
      <w:rPr>
        <w:rFonts w:ascii="Wingdings" w:hAnsi="Wingdings" w:hint="default"/>
      </w:rPr>
    </w:lvl>
    <w:lvl w:ilvl="6" w:tplc="041F0001">
      <w:start w:val="1"/>
      <w:numFmt w:val="bullet"/>
      <w:lvlText w:val=""/>
      <w:lvlJc w:val="left"/>
      <w:pPr>
        <w:ind w:left="5760" w:hanging="360"/>
      </w:pPr>
      <w:rPr>
        <w:rFonts w:ascii="Symbol" w:hAnsi="Symbol" w:hint="default"/>
      </w:rPr>
    </w:lvl>
    <w:lvl w:ilvl="7" w:tplc="041F0003">
      <w:start w:val="1"/>
      <w:numFmt w:val="bullet"/>
      <w:lvlText w:val="o"/>
      <w:lvlJc w:val="left"/>
      <w:pPr>
        <w:ind w:left="6480" w:hanging="360"/>
      </w:pPr>
      <w:rPr>
        <w:rFonts w:ascii="Courier New" w:hAnsi="Courier New" w:cs="Courier New" w:hint="default"/>
      </w:rPr>
    </w:lvl>
    <w:lvl w:ilvl="8" w:tplc="041F0005">
      <w:start w:val="1"/>
      <w:numFmt w:val="bullet"/>
      <w:lvlText w:val=""/>
      <w:lvlJc w:val="left"/>
      <w:pPr>
        <w:ind w:left="7200" w:hanging="360"/>
      </w:pPr>
      <w:rPr>
        <w:rFonts w:ascii="Wingdings" w:hAnsi="Wingdings" w:hint="default"/>
      </w:rPr>
    </w:lvl>
  </w:abstractNum>
  <w:abstractNum w:abstractNumId="29" w15:restartNumberingAfterBreak="0">
    <w:nsid w:val="65D27F6D"/>
    <w:multiLevelType w:val="hybridMultilevel"/>
    <w:tmpl w:val="A642A968"/>
    <w:lvl w:ilvl="0" w:tplc="041F0003">
      <w:start w:val="1"/>
      <w:numFmt w:val="bullet"/>
      <w:lvlText w:val="o"/>
      <w:lvlJc w:val="left"/>
      <w:pPr>
        <w:ind w:left="1440" w:hanging="360"/>
      </w:pPr>
      <w:rPr>
        <w:rFonts w:ascii="Courier New" w:hAnsi="Courier New" w:cs="Courier New" w:hint="default"/>
        <w:b w:val="0"/>
      </w:rPr>
    </w:lvl>
    <w:lvl w:ilvl="1" w:tplc="041F0019">
      <w:start w:val="1"/>
      <w:numFmt w:val="lowerLetter"/>
      <w:lvlText w:val="%2."/>
      <w:lvlJc w:val="left"/>
      <w:pPr>
        <w:ind w:left="2160" w:hanging="360"/>
      </w:pPr>
      <w:rPr>
        <w:rFonts w:cs="Times New Roman"/>
      </w:rPr>
    </w:lvl>
    <w:lvl w:ilvl="2" w:tplc="041F001B">
      <w:start w:val="1"/>
      <w:numFmt w:val="lowerRoman"/>
      <w:lvlText w:val="%3."/>
      <w:lvlJc w:val="right"/>
      <w:pPr>
        <w:ind w:left="2880" w:hanging="180"/>
      </w:pPr>
      <w:rPr>
        <w:rFonts w:cs="Times New Roman"/>
      </w:rPr>
    </w:lvl>
    <w:lvl w:ilvl="3" w:tplc="041F000F">
      <w:start w:val="1"/>
      <w:numFmt w:val="decimal"/>
      <w:lvlText w:val="%4."/>
      <w:lvlJc w:val="left"/>
      <w:pPr>
        <w:ind w:left="3600" w:hanging="360"/>
      </w:pPr>
      <w:rPr>
        <w:rFonts w:cs="Times New Roman"/>
      </w:rPr>
    </w:lvl>
    <w:lvl w:ilvl="4" w:tplc="041F0019">
      <w:start w:val="1"/>
      <w:numFmt w:val="lowerLetter"/>
      <w:lvlText w:val="%5."/>
      <w:lvlJc w:val="left"/>
      <w:pPr>
        <w:ind w:left="4320" w:hanging="360"/>
      </w:pPr>
      <w:rPr>
        <w:rFonts w:cs="Times New Roman"/>
      </w:rPr>
    </w:lvl>
    <w:lvl w:ilvl="5" w:tplc="041F001B">
      <w:start w:val="1"/>
      <w:numFmt w:val="lowerRoman"/>
      <w:lvlText w:val="%6."/>
      <w:lvlJc w:val="right"/>
      <w:pPr>
        <w:ind w:left="5040" w:hanging="180"/>
      </w:pPr>
      <w:rPr>
        <w:rFonts w:cs="Times New Roman"/>
      </w:rPr>
    </w:lvl>
    <w:lvl w:ilvl="6" w:tplc="041F000F">
      <w:start w:val="1"/>
      <w:numFmt w:val="decimal"/>
      <w:lvlText w:val="%7."/>
      <w:lvlJc w:val="left"/>
      <w:pPr>
        <w:ind w:left="5760" w:hanging="360"/>
      </w:pPr>
      <w:rPr>
        <w:rFonts w:cs="Times New Roman"/>
      </w:rPr>
    </w:lvl>
    <w:lvl w:ilvl="7" w:tplc="041F0019">
      <w:start w:val="1"/>
      <w:numFmt w:val="lowerLetter"/>
      <w:lvlText w:val="%8."/>
      <w:lvlJc w:val="left"/>
      <w:pPr>
        <w:ind w:left="6480" w:hanging="360"/>
      </w:pPr>
      <w:rPr>
        <w:rFonts w:cs="Times New Roman"/>
      </w:rPr>
    </w:lvl>
    <w:lvl w:ilvl="8" w:tplc="041F001B">
      <w:start w:val="1"/>
      <w:numFmt w:val="lowerRoman"/>
      <w:lvlText w:val="%9."/>
      <w:lvlJc w:val="right"/>
      <w:pPr>
        <w:ind w:left="7200" w:hanging="180"/>
      </w:pPr>
      <w:rPr>
        <w:rFonts w:cs="Times New Roman"/>
      </w:rPr>
    </w:lvl>
  </w:abstractNum>
  <w:abstractNum w:abstractNumId="30" w15:restartNumberingAfterBreak="0">
    <w:nsid w:val="6CF25592"/>
    <w:multiLevelType w:val="hybridMultilevel"/>
    <w:tmpl w:val="AE52F78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Times New Roman"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Times New Roman"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Times New Roman" w:hint="default"/>
      </w:rPr>
    </w:lvl>
    <w:lvl w:ilvl="8" w:tplc="041F0005">
      <w:start w:val="1"/>
      <w:numFmt w:val="bullet"/>
      <w:lvlText w:val=""/>
      <w:lvlJc w:val="left"/>
      <w:pPr>
        <w:ind w:left="6480" w:hanging="360"/>
      </w:pPr>
      <w:rPr>
        <w:rFonts w:ascii="Wingdings" w:hAnsi="Wingdings" w:hint="default"/>
      </w:rPr>
    </w:lvl>
  </w:abstractNum>
  <w:abstractNum w:abstractNumId="31" w15:restartNumberingAfterBreak="0">
    <w:nsid w:val="6D4704C4"/>
    <w:multiLevelType w:val="hybridMultilevel"/>
    <w:tmpl w:val="279266D8"/>
    <w:lvl w:ilvl="0" w:tplc="041F0001">
      <w:start w:val="1"/>
      <w:numFmt w:val="bullet"/>
      <w:lvlText w:val=""/>
      <w:lvlJc w:val="left"/>
      <w:pPr>
        <w:ind w:left="1068" w:hanging="360"/>
      </w:pPr>
      <w:rPr>
        <w:rFonts w:ascii="Symbol" w:hAnsi="Symbol" w:hint="default"/>
      </w:rPr>
    </w:lvl>
    <w:lvl w:ilvl="1" w:tplc="041F0003">
      <w:start w:val="1"/>
      <w:numFmt w:val="bullet"/>
      <w:lvlText w:val="o"/>
      <w:lvlJc w:val="left"/>
      <w:pPr>
        <w:ind w:left="1788" w:hanging="360"/>
      </w:pPr>
      <w:rPr>
        <w:rFonts w:ascii="Courier New" w:hAnsi="Courier New" w:cs="Courier New" w:hint="default"/>
      </w:rPr>
    </w:lvl>
    <w:lvl w:ilvl="2" w:tplc="041F0005">
      <w:start w:val="1"/>
      <w:numFmt w:val="bullet"/>
      <w:lvlText w:val=""/>
      <w:lvlJc w:val="left"/>
      <w:pPr>
        <w:ind w:left="2508" w:hanging="360"/>
      </w:pPr>
      <w:rPr>
        <w:rFonts w:ascii="Wingdings" w:hAnsi="Wingdings" w:hint="default"/>
      </w:rPr>
    </w:lvl>
    <w:lvl w:ilvl="3" w:tplc="041F0001">
      <w:start w:val="1"/>
      <w:numFmt w:val="bullet"/>
      <w:lvlText w:val=""/>
      <w:lvlJc w:val="left"/>
      <w:pPr>
        <w:ind w:left="3228" w:hanging="360"/>
      </w:pPr>
      <w:rPr>
        <w:rFonts w:ascii="Symbol" w:hAnsi="Symbol" w:hint="default"/>
      </w:rPr>
    </w:lvl>
    <w:lvl w:ilvl="4" w:tplc="041F0003">
      <w:start w:val="1"/>
      <w:numFmt w:val="bullet"/>
      <w:lvlText w:val="o"/>
      <w:lvlJc w:val="left"/>
      <w:pPr>
        <w:ind w:left="3948" w:hanging="360"/>
      </w:pPr>
      <w:rPr>
        <w:rFonts w:ascii="Courier New" w:hAnsi="Courier New" w:cs="Courier New" w:hint="default"/>
      </w:rPr>
    </w:lvl>
    <w:lvl w:ilvl="5" w:tplc="041F0005">
      <w:start w:val="1"/>
      <w:numFmt w:val="bullet"/>
      <w:lvlText w:val=""/>
      <w:lvlJc w:val="left"/>
      <w:pPr>
        <w:ind w:left="4668" w:hanging="360"/>
      </w:pPr>
      <w:rPr>
        <w:rFonts w:ascii="Wingdings" w:hAnsi="Wingdings" w:hint="default"/>
      </w:rPr>
    </w:lvl>
    <w:lvl w:ilvl="6" w:tplc="041F0001">
      <w:start w:val="1"/>
      <w:numFmt w:val="bullet"/>
      <w:lvlText w:val=""/>
      <w:lvlJc w:val="left"/>
      <w:pPr>
        <w:ind w:left="5388" w:hanging="360"/>
      </w:pPr>
      <w:rPr>
        <w:rFonts w:ascii="Symbol" w:hAnsi="Symbol" w:hint="default"/>
      </w:rPr>
    </w:lvl>
    <w:lvl w:ilvl="7" w:tplc="041F0003">
      <w:start w:val="1"/>
      <w:numFmt w:val="bullet"/>
      <w:lvlText w:val="o"/>
      <w:lvlJc w:val="left"/>
      <w:pPr>
        <w:ind w:left="6108" w:hanging="360"/>
      </w:pPr>
      <w:rPr>
        <w:rFonts w:ascii="Courier New" w:hAnsi="Courier New" w:cs="Courier New" w:hint="default"/>
      </w:rPr>
    </w:lvl>
    <w:lvl w:ilvl="8" w:tplc="041F0005">
      <w:start w:val="1"/>
      <w:numFmt w:val="bullet"/>
      <w:lvlText w:val=""/>
      <w:lvlJc w:val="left"/>
      <w:pPr>
        <w:ind w:left="6828" w:hanging="360"/>
      </w:pPr>
      <w:rPr>
        <w:rFonts w:ascii="Wingdings" w:hAnsi="Wingdings" w:hint="default"/>
      </w:rPr>
    </w:lvl>
  </w:abstractNum>
  <w:abstractNum w:abstractNumId="32" w15:restartNumberingAfterBreak="0">
    <w:nsid w:val="7350174E"/>
    <w:multiLevelType w:val="hybridMultilevel"/>
    <w:tmpl w:val="6E841A7E"/>
    <w:lvl w:ilvl="0" w:tplc="041F0003">
      <w:start w:val="1"/>
      <w:numFmt w:val="bullet"/>
      <w:lvlText w:val="o"/>
      <w:lvlJc w:val="left"/>
      <w:pPr>
        <w:ind w:left="1788" w:hanging="360"/>
      </w:pPr>
      <w:rPr>
        <w:rFonts w:ascii="Courier New" w:hAnsi="Courier New" w:cs="Courier New" w:hint="default"/>
      </w:rPr>
    </w:lvl>
    <w:lvl w:ilvl="1" w:tplc="041F0003">
      <w:start w:val="1"/>
      <w:numFmt w:val="bullet"/>
      <w:lvlText w:val="o"/>
      <w:lvlJc w:val="left"/>
      <w:pPr>
        <w:ind w:left="2508" w:hanging="360"/>
      </w:pPr>
      <w:rPr>
        <w:rFonts w:ascii="Courier New" w:hAnsi="Courier New" w:cs="Courier New" w:hint="default"/>
      </w:rPr>
    </w:lvl>
    <w:lvl w:ilvl="2" w:tplc="041F0005">
      <w:start w:val="1"/>
      <w:numFmt w:val="bullet"/>
      <w:lvlText w:val=""/>
      <w:lvlJc w:val="left"/>
      <w:pPr>
        <w:ind w:left="3228" w:hanging="360"/>
      </w:pPr>
      <w:rPr>
        <w:rFonts w:ascii="Wingdings" w:hAnsi="Wingdings" w:hint="default"/>
      </w:rPr>
    </w:lvl>
    <w:lvl w:ilvl="3" w:tplc="041F0001">
      <w:start w:val="1"/>
      <w:numFmt w:val="bullet"/>
      <w:lvlText w:val=""/>
      <w:lvlJc w:val="left"/>
      <w:pPr>
        <w:ind w:left="3948" w:hanging="360"/>
      </w:pPr>
      <w:rPr>
        <w:rFonts w:ascii="Symbol" w:hAnsi="Symbol" w:hint="default"/>
      </w:rPr>
    </w:lvl>
    <w:lvl w:ilvl="4" w:tplc="041F0003">
      <w:start w:val="1"/>
      <w:numFmt w:val="bullet"/>
      <w:lvlText w:val="o"/>
      <w:lvlJc w:val="left"/>
      <w:pPr>
        <w:ind w:left="4668" w:hanging="360"/>
      </w:pPr>
      <w:rPr>
        <w:rFonts w:ascii="Courier New" w:hAnsi="Courier New" w:cs="Courier New" w:hint="default"/>
      </w:rPr>
    </w:lvl>
    <w:lvl w:ilvl="5" w:tplc="041F0005">
      <w:start w:val="1"/>
      <w:numFmt w:val="bullet"/>
      <w:lvlText w:val=""/>
      <w:lvlJc w:val="left"/>
      <w:pPr>
        <w:ind w:left="5388" w:hanging="360"/>
      </w:pPr>
      <w:rPr>
        <w:rFonts w:ascii="Wingdings" w:hAnsi="Wingdings" w:hint="default"/>
      </w:rPr>
    </w:lvl>
    <w:lvl w:ilvl="6" w:tplc="041F0001">
      <w:start w:val="1"/>
      <w:numFmt w:val="bullet"/>
      <w:lvlText w:val=""/>
      <w:lvlJc w:val="left"/>
      <w:pPr>
        <w:ind w:left="6108" w:hanging="360"/>
      </w:pPr>
      <w:rPr>
        <w:rFonts w:ascii="Symbol" w:hAnsi="Symbol" w:hint="default"/>
      </w:rPr>
    </w:lvl>
    <w:lvl w:ilvl="7" w:tplc="041F0003">
      <w:start w:val="1"/>
      <w:numFmt w:val="bullet"/>
      <w:lvlText w:val="o"/>
      <w:lvlJc w:val="left"/>
      <w:pPr>
        <w:ind w:left="6828" w:hanging="360"/>
      </w:pPr>
      <w:rPr>
        <w:rFonts w:ascii="Courier New" w:hAnsi="Courier New" w:cs="Courier New" w:hint="default"/>
      </w:rPr>
    </w:lvl>
    <w:lvl w:ilvl="8" w:tplc="041F0005">
      <w:start w:val="1"/>
      <w:numFmt w:val="bullet"/>
      <w:lvlText w:val=""/>
      <w:lvlJc w:val="left"/>
      <w:pPr>
        <w:ind w:left="7548" w:hanging="360"/>
      </w:pPr>
      <w:rPr>
        <w:rFonts w:ascii="Wingdings" w:hAnsi="Wingdings" w:hint="default"/>
      </w:rPr>
    </w:lvl>
  </w:abstractNum>
  <w:abstractNum w:abstractNumId="33" w15:restartNumberingAfterBreak="0">
    <w:nsid w:val="73C363E5"/>
    <w:multiLevelType w:val="hybridMultilevel"/>
    <w:tmpl w:val="A0461C8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4" w15:restartNumberingAfterBreak="0">
    <w:nsid w:val="75AB6F9C"/>
    <w:multiLevelType w:val="hybridMultilevel"/>
    <w:tmpl w:val="EA6A8B64"/>
    <w:lvl w:ilvl="0" w:tplc="041F0001">
      <w:start w:val="1"/>
      <w:numFmt w:val="bullet"/>
      <w:lvlText w:val=""/>
      <w:lvlJc w:val="left"/>
      <w:pPr>
        <w:ind w:left="720" w:hanging="360"/>
      </w:pPr>
      <w:rPr>
        <w:rFonts w:ascii="Symbol" w:hAnsi="Symbol" w:hint="default"/>
      </w:rPr>
    </w:lvl>
    <w:lvl w:ilvl="1" w:tplc="E2789B98">
      <w:numFmt w:val="bullet"/>
      <w:lvlText w:val="•"/>
      <w:lvlJc w:val="left"/>
      <w:pPr>
        <w:ind w:left="1785" w:hanging="705"/>
      </w:pPr>
      <w:rPr>
        <w:rFonts w:ascii="Arial" w:eastAsia="Times New Roman" w:hAnsi="Arial" w:cs="Times New Roman"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Times New Roman"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Times New Roman" w:hint="default"/>
      </w:rPr>
    </w:lvl>
    <w:lvl w:ilvl="8" w:tplc="041F0005">
      <w:start w:val="1"/>
      <w:numFmt w:val="bullet"/>
      <w:lvlText w:val=""/>
      <w:lvlJc w:val="left"/>
      <w:pPr>
        <w:ind w:left="6480" w:hanging="360"/>
      </w:pPr>
      <w:rPr>
        <w:rFonts w:ascii="Wingdings" w:hAnsi="Wingdings" w:hint="default"/>
      </w:rPr>
    </w:lvl>
  </w:abstractNum>
  <w:abstractNum w:abstractNumId="35" w15:restartNumberingAfterBreak="0">
    <w:nsid w:val="765314D0"/>
    <w:multiLevelType w:val="hybridMultilevel"/>
    <w:tmpl w:val="6338EF2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Times New Roman"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Times New Roman"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Times New Roman" w:hint="default"/>
      </w:rPr>
    </w:lvl>
    <w:lvl w:ilvl="8" w:tplc="041F0005">
      <w:start w:val="1"/>
      <w:numFmt w:val="bullet"/>
      <w:lvlText w:val=""/>
      <w:lvlJc w:val="left"/>
      <w:pPr>
        <w:ind w:left="6480" w:hanging="360"/>
      </w:pPr>
      <w:rPr>
        <w:rFonts w:ascii="Wingdings" w:hAnsi="Wingdings" w:hint="default"/>
      </w:rPr>
    </w:lvl>
  </w:abstractNum>
  <w:abstractNum w:abstractNumId="36" w15:restartNumberingAfterBreak="0">
    <w:nsid w:val="79271B50"/>
    <w:multiLevelType w:val="hybridMultilevel"/>
    <w:tmpl w:val="F80EDC6A"/>
    <w:lvl w:ilvl="0" w:tplc="041F0001">
      <w:start w:val="1"/>
      <w:numFmt w:val="bullet"/>
      <w:lvlText w:val=""/>
      <w:lvlJc w:val="left"/>
      <w:pPr>
        <w:ind w:left="1068" w:hanging="360"/>
      </w:pPr>
      <w:rPr>
        <w:rFonts w:ascii="Symbol" w:hAnsi="Symbol" w:hint="default"/>
      </w:rPr>
    </w:lvl>
    <w:lvl w:ilvl="1" w:tplc="041F0003">
      <w:start w:val="1"/>
      <w:numFmt w:val="bullet"/>
      <w:lvlText w:val="o"/>
      <w:lvlJc w:val="left"/>
      <w:pPr>
        <w:ind w:left="1788" w:hanging="360"/>
      </w:pPr>
      <w:rPr>
        <w:rFonts w:ascii="Courier New" w:hAnsi="Courier New" w:cs="Times New Roman" w:hint="default"/>
      </w:rPr>
    </w:lvl>
    <w:lvl w:ilvl="2" w:tplc="041F0005">
      <w:start w:val="1"/>
      <w:numFmt w:val="bullet"/>
      <w:lvlText w:val=""/>
      <w:lvlJc w:val="left"/>
      <w:pPr>
        <w:ind w:left="2508" w:hanging="360"/>
      </w:pPr>
      <w:rPr>
        <w:rFonts w:ascii="Wingdings" w:hAnsi="Wingdings" w:hint="default"/>
      </w:rPr>
    </w:lvl>
    <w:lvl w:ilvl="3" w:tplc="041F0001">
      <w:start w:val="1"/>
      <w:numFmt w:val="bullet"/>
      <w:lvlText w:val=""/>
      <w:lvlJc w:val="left"/>
      <w:pPr>
        <w:ind w:left="3228" w:hanging="360"/>
      </w:pPr>
      <w:rPr>
        <w:rFonts w:ascii="Symbol" w:hAnsi="Symbol" w:hint="default"/>
      </w:rPr>
    </w:lvl>
    <w:lvl w:ilvl="4" w:tplc="041F0003">
      <w:start w:val="1"/>
      <w:numFmt w:val="bullet"/>
      <w:lvlText w:val="o"/>
      <w:lvlJc w:val="left"/>
      <w:pPr>
        <w:ind w:left="3948" w:hanging="360"/>
      </w:pPr>
      <w:rPr>
        <w:rFonts w:ascii="Courier New" w:hAnsi="Courier New" w:cs="Times New Roman" w:hint="default"/>
      </w:rPr>
    </w:lvl>
    <w:lvl w:ilvl="5" w:tplc="041F0005">
      <w:start w:val="1"/>
      <w:numFmt w:val="bullet"/>
      <w:lvlText w:val=""/>
      <w:lvlJc w:val="left"/>
      <w:pPr>
        <w:ind w:left="4668" w:hanging="360"/>
      </w:pPr>
      <w:rPr>
        <w:rFonts w:ascii="Wingdings" w:hAnsi="Wingdings" w:hint="default"/>
      </w:rPr>
    </w:lvl>
    <w:lvl w:ilvl="6" w:tplc="041F0001">
      <w:start w:val="1"/>
      <w:numFmt w:val="bullet"/>
      <w:lvlText w:val=""/>
      <w:lvlJc w:val="left"/>
      <w:pPr>
        <w:ind w:left="5388" w:hanging="360"/>
      </w:pPr>
      <w:rPr>
        <w:rFonts w:ascii="Symbol" w:hAnsi="Symbol" w:hint="default"/>
      </w:rPr>
    </w:lvl>
    <w:lvl w:ilvl="7" w:tplc="041F0003">
      <w:start w:val="1"/>
      <w:numFmt w:val="bullet"/>
      <w:lvlText w:val="o"/>
      <w:lvlJc w:val="left"/>
      <w:pPr>
        <w:ind w:left="6108" w:hanging="360"/>
      </w:pPr>
      <w:rPr>
        <w:rFonts w:ascii="Courier New" w:hAnsi="Courier New" w:cs="Times New Roman" w:hint="default"/>
      </w:rPr>
    </w:lvl>
    <w:lvl w:ilvl="8" w:tplc="041F0005">
      <w:start w:val="1"/>
      <w:numFmt w:val="bullet"/>
      <w:lvlText w:val=""/>
      <w:lvlJc w:val="left"/>
      <w:pPr>
        <w:ind w:left="6828" w:hanging="360"/>
      </w:pPr>
      <w:rPr>
        <w:rFonts w:ascii="Wingdings" w:hAnsi="Wingdings" w:hint="default"/>
      </w:rPr>
    </w:lvl>
  </w:abstractNum>
  <w:abstractNum w:abstractNumId="37" w15:restartNumberingAfterBreak="0">
    <w:nsid w:val="7E5005B9"/>
    <w:multiLevelType w:val="hybridMultilevel"/>
    <w:tmpl w:val="FAC29B76"/>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Times New Roman"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Times New Roman"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Times New Roman" w:hint="default"/>
      </w:rPr>
    </w:lvl>
    <w:lvl w:ilvl="8" w:tplc="041F0005">
      <w:start w:val="1"/>
      <w:numFmt w:val="bullet"/>
      <w:lvlText w:val=""/>
      <w:lvlJc w:val="left"/>
      <w:pPr>
        <w:ind w:left="6480" w:hanging="360"/>
      </w:pPr>
      <w:rPr>
        <w:rFonts w:ascii="Wingdings" w:hAnsi="Wingdings" w:hint="default"/>
      </w:rPr>
    </w:lvl>
  </w:abstractNum>
  <w:num w:numId="1">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6"/>
  </w:num>
  <w:num w:numId="3">
    <w:abstractNumId w:val="31"/>
  </w:num>
  <w:num w:numId="4">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num>
  <w:num w:numId="6">
    <w:abstractNumId w:val="1"/>
  </w:num>
  <w:num w:numId="7">
    <w:abstractNumId w:val="30"/>
  </w:num>
  <w:num w:numId="8">
    <w:abstractNumId w:val="25"/>
  </w:num>
  <w:num w:numId="9">
    <w:abstractNumId w:val="13"/>
  </w:num>
  <w:num w:numId="10">
    <w:abstractNumId w:val="34"/>
  </w:num>
  <w:num w:numId="11">
    <w:abstractNumId w:val="3"/>
  </w:num>
  <w:num w:numId="12">
    <w:abstractNumId w:val="15"/>
  </w:num>
  <w:num w:numId="13">
    <w:abstractNumId w:val="18"/>
  </w:num>
  <w:num w:numId="14">
    <w:abstractNumId w:val="33"/>
  </w:num>
  <w:num w:numId="15">
    <w:abstractNumId w:val="27"/>
  </w:num>
  <w:num w:numId="16">
    <w:abstractNumId w:val="32"/>
  </w:num>
  <w:num w:numId="17">
    <w:abstractNumId w:val="19"/>
  </w:num>
  <w:num w:numId="18">
    <w:abstractNumId w:val="21"/>
  </w:num>
  <w:num w:numId="19">
    <w:abstractNumId w:val="17"/>
  </w:num>
  <w:num w:numId="20">
    <w:abstractNumId w:val="4"/>
  </w:num>
  <w:num w:numId="21">
    <w:abstractNumId w:val="8"/>
  </w:num>
  <w:num w:numId="22">
    <w:abstractNumId w:val="35"/>
  </w:num>
  <w:num w:numId="23">
    <w:abstractNumId w:val="5"/>
  </w:num>
  <w:num w:numId="24">
    <w:abstractNumId w:val="9"/>
  </w:num>
  <w:num w:numId="25">
    <w:abstractNumId w:val="14"/>
  </w:num>
  <w:num w:numId="26">
    <w:abstractNumId w:val="20"/>
  </w:num>
  <w:num w:numId="27">
    <w:abstractNumId w:val="2"/>
  </w:num>
  <w:num w:numId="28">
    <w:abstractNumId w:val="28"/>
  </w:num>
  <w:num w:numId="29">
    <w:abstractNumId w:val="12"/>
  </w:num>
  <w:num w:numId="30">
    <w:abstractNumId w:val="37"/>
  </w:num>
  <w:num w:numId="31">
    <w:abstractNumId w:val="23"/>
  </w:num>
  <w:num w:numId="32">
    <w:abstractNumId w:val="0"/>
  </w:num>
  <w:num w:numId="33">
    <w:abstractNumId w:val="11"/>
  </w:num>
  <w:num w:numId="34">
    <w:abstractNumId w:val="6"/>
  </w:num>
  <w:num w:numId="35">
    <w:abstractNumId w:val="7"/>
  </w:num>
  <w:num w:numId="36">
    <w:abstractNumId w:val="10"/>
  </w:num>
  <w:num w:numId="37">
    <w:abstractNumId w:val="26"/>
  </w:num>
  <w:num w:numId="3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2"/>
  </w:compat>
  <w:rsids>
    <w:rsidRoot w:val="008A787C"/>
    <w:rsid w:val="001119B5"/>
    <w:rsid w:val="006C7D19"/>
    <w:rsid w:val="006F3082"/>
    <w:rsid w:val="008A787C"/>
    <w:rsid w:val="00BD5D03"/>
    <w:rsid w:val="00C66BD4"/>
    <w:rsid w:val="00D243E4"/>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CD3BF0C-6932-43A2-9DE9-85E630B1F7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6BD4"/>
    <w:pPr>
      <w:widowControl w:val="0"/>
      <w:autoSpaceDE w:val="0"/>
      <w:autoSpaceDN w:val="0"/>
      <w:adjustRightInd w:val="0"/>
      <w:spacing w:after="0" w:line="240" w:lineRule="auto"/>
    </w:pPr>
    <w:rPr>
      <w:rFonts w:ascii="Arial" w:eastAsia="Times New Roman" w:hAnsi="Arial" w:cs="Arial"/>
      <w:sz w:val="20"/>
      <w:szCs w:val="20"/>
      <w:lang w:eastAsia="tr-TR"/>
    </w:rPr>
  </w:style>
  <w:style w:type="paragraph" w:styleId="Balk3">
    <w:name w:val="heading 3"/>
    <w:basedOn w:val="Normal"/>
    <w:next w:val="Normal"/>
    <w:link w:val="Balk3Char"/>
    <w:uiPriority w:val="99"/>
    <w:semiHidden/>
    <w:unhideWhenUsed/>
    <w:qFormat/>
    <w:rsid w:val="00C66BD4"/>
    <w:pPr>
      <w:keepNext/>
      <w:spacing w:before="240" w:after="60"/>
      <w:outlineLvl w:val="2"/>
    </w:pPr>
    <w:rPr>
      <w:rFonts w:ascii="Cambria" w:hAnsi="Cambria" w:cs="Times New Roman"/>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uiPriority w:val="99"/>
    <w:semiHidden/>
    <w:rsid w:val="00C66BD4"/>
    <w:rPr>
      <w:rFonts w:ascii="Cambria" w:eastAsia="Times New Roman" w:hAnsi="Cambria" w:cs="Times New Roman"/>
      <w:b/>
      <w:bCs/>
      <w:sz w:val="26"/>
      <w:szCs w:val="26"/>
      <w:lang w:eastAsia="tr-TR"/>
    </w:rPr>
  </w:style>
  <w:style w:type="paragraph" w:styleId="AralkYok">
    <w:name w:val="No Spacing"/>
    <w:uiPriority w:val="99"/>
    <w:qFormat/>
    <w:rsid w:val="00C66BD4"/>
    <w:pPr>
      <w:widowControl w:val="0"/>
      <w:autoSpaceDE w:val="0"/>
      <w:autoSpaceDN w:val="0"/>
      <w:adjustRightInd w:val="0"/>
      <w:spacing w:after="0" w:line="240" w:lineRule="auto"/>
    </w:pPr>
    <w:rPr>
      <w:rFonts w:ascii="Arial" w:eastAsia="Times New Roman" w:hAnsi="Arial" w:cs="Arial"/>
      <w:sz w:val="20"/>
      <w:szCs w:val="20"/>
      <w:lang w:eastAsia="tr-TR"/>
    </w:rPr>
  </w:style>
  <w:style w:type="paragraph" w:styleId="ListeParagraf">
    <w:name w:val="List Paragraph"/>
    <w:basedOn w:val="Normal"/>
    <w:uiPriority w:val="99"/>
    <w:qFormat/>
    <w:rsid w:val="00C66BD4"/>
    <w:pPr>
      <w:widowControl/>
      <w:autoSpaceDE/>
      <w:autoSpaceDN/>
      <w:adjustRightInd/>
      <w:ind w:left="720"/>
      <w:contextualSpacing/>
    </w:pPr>
    <w:rPr>
      <w:rFonts w:ascii="Times New Roman" w:hAnsi="Times New Roman" w:cs="Times New Roman"/>
      <w:sz w:val="22"/>
      <w:szCs w:val="24"/>
    </w:rPr>
  </w:style>
  <w:style w:type="paragraph" w:customStyle="1" w:styleId="listparagraph">
    <w:name w:val="listparagraph"/>
    <w:basedOn w:val="Normal"/>
    <w:rsid w:val="00C66BD4"/>
    <w:pPr>
      <w:widowControl/>
      <w:autoSpaceDE/>
      <w:autoSpaceDN/>
      <w:adjustRightInd/>
      <w:spacing w:before="100" w:beforeAutospacing="1" w:after="100" w:afterAutospacing="1"/>
    </w:pPr>
    <w:rPr>
      <w:rFonts w:ascii="Times New Roman" w:eastAsia="Calibri"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1746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1705</Words>
  <Characters>9720</Characters>
  <Application>Microsoft Office Word</Application>
  <DocSecurity>0</DocSecurity>
  <Lines>81</Lines>
  <Paragraphs>22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11403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Mevlut OZDEMIR</dc:creator>
  <cp:lastModifiedBy>Bahtiyar TOLUNAY</cp:lastModifiedBy>
  <cp:revision>5</cp:revision>
  <dcterms:created xsi:type="dcterms:W3CDTF">2016-09-22T06:55:00Z</dcterms:created>
  <dcterms:modified xsi:type="dcterms:W3CDTF">2022-06-08T08:32:00Z</dcterms:modified>
</cp:coreProperties>
</file>